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BE" w:rsidRDefault="004E25BE" w:rsidP="00521E38">
      <w:pPr>
        <w:pStyle w:val="NormalWeb"/>
        <w:spacing w:before="10" w:beforeAutospacing="0" w:after="0" w:afterAutospacing="0"/>
        <w:ind w:left="20" w:right="18"/>
        <w:jc w:val="center"/>
        <w:rPr>
          <w:b/>
          <w:bCs/>
          <w:color w:val="000000"/>
        </w:rPr>
      </w:pPr>
    </w:p>
    <w:p w:rsidR="00521E38" w:rsidRDefault="00521E38" w:rsidP="00521E38">
      <w:pPr>
        <w:pStyle w:val="NormalWeb"/>
        <w:spacing w:before="10" w:beforeAutospacing="0" w:after="0" w:afterAutospacing="0"/>
        <w:ind w:left="20" w:right="18"/>
        <w:jc w:val="center"/>
      </w:pPr>
      <w:r>
        <w:rPr>
          <w:noProof/>
          <w:color w:val="000000"/>
          <w:bdr w:val="none" w:sz="0" w:space="0" w:color="auto" w:frame="1"/>
        </w:rPr>
        <w:drawing>
          <wp:anchor distT="0" distB="0" distL="114300" distR="114300" simplePos="0" relativeHeight="251660288" behindDoc="0" locked="0" layoutInCell="1" allowOverlap="1" wp14:anchorId="44FA48F4" wp14:editId="50CD8EF4">
            <wp:simplePos x="0" y="0"/>
            <wp:positionH relativeFrom="column">
              <wp:posOffset>5432425</wp:posOffset>
            </wp:positionH>
            <wp:positionV relativeFrom="paragraph">
              <wp:posOffset>-1270</wp:posOffset>
            </wp:positionV>
            <wp:extent cx="657225" cy="676275"/>
            <wp:effectExtent l="0" t="0" r="9525" b="9525"/>
            <wp:wrapSquare wrapText="bothSides"/>
            <wp:docPr id="4" name="Picture 4" descr="https://lh6.googleusercontent.com/eU8Lcdvkwju3UwvbTOMKA5AHEskwQfATn8AYEfcbIOTCtz-nMabCjoTzX6vsn4oBrPU88H9DKAkqDK6stKogJyBHoTE4qHD9e305NCc_gFKZ8yHLqvKiu4XYKtmmrbmhWwwd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U8Lcdvkwju3UwvbTOMKA5AHEskwQfATn8AYEfcbIOTCtz-nMabCjoTzX6vsn4oBrPU88H9DKAkqDK6stKogJyBHoTE4qHD9e305NCc_gFKZ8yHLqvKiu4XYKtmmrbmhWwwdIc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anchor>
        </w:drawing>
      </w:r>
      <w:r>
        <w:rPr>
          <w:b/>
          <w:bCs/>
          <w:color w:val="000000"/>
        </w:rPr>
        <w:t>C. K. Pithawala College of Engineering &amp; Technology, Surat Near   MalvanMandir,   Via Magdalla Port, Dumas Road, Surat - 395007</w:t>
      </w:r>
    </w:p>
    <w:p w:rsidR="00521E38" w:rsidRDefault="005A293B" w:rsidP="00521E38">
      <w:pPr>
        <w:pStyle w:val="NormalWeb"/>
        <w:spacing w:before="0" w:beforeAutospacing="0" w:after="0" w:afterAutospacing="0"/>
        <w:ind w:left="240"/>
        <w:jc w:val="center"/>
      </w:pPr>
      <w:r>
        <w:rPr>
          <w:b/>
          <w:bCs/>
          <w:color w:val="000000"/>
        </w:rPr>
        <w:t>Phone</w:t>
      </w:r>
      <w:r w:rsidR="00521E38">
        <w:rPr>
          <w:b/>
          <w:bCs/>
          <w:color w:val="000000"/>
        </w:rPr>
        <w:t>: (Pri.)</w:t>
      </w:r>
      <w:r>
        <w:rPr>
          <w:b/>
          <w:bCs/>
          <w:color w:val="000000"/>
        </w:rPr>
        <w:t xml:space="preserve"> 6542506, (off) 6542507, E mail</w:t>
      </w:r>
      <w:r w:rsidR="00521E38">
        <w:rPr>
          <w:b/>
          <w:bCs/>
          <w:color w:val="000000"/>
        </w:rPr>
        <w:t>: ckpcet@yahoo.co.in</w:t>
      </w:r>
    </w:p>
    <w:p w:rsidR="005E637C" w:rsidRDefault="005E637C" w:rsidP="00521E38">
      <w:pPr>
        <w:pStyle w:val="NormalWeb"/>
        <w:spacing w:before="10" w:beforeAutospacing="0" w:after="0" w:afterAutospacing="0"/>
        <w:ind w:right="18"/>
      </w:pPr>
    </w:p>
    <w:p w:rsidR="00F40328" w:rsidRDefault="00F40328" w:rsidP="00521E38">
      <w:pPr>
        <w:spacing w:before="254" w:after="0" w:line="240" w:lineRule="auto"/>
        <w:ind w:left="552" w:right="1092"/>
        <w:jc w:val="center"/>
        <w:rPr>
          <w:rFonts w:ascii="Times New Roman" w:eastAsia="Times New Roman" w:hAnsi="Times New Roman" w:cs="Times New Roman"/>
          <w:sz w:val="24"/>
          <w:szCs w:val="24"/>
          <w:lang w:eastAsia="en-IN"/>
        </w:rPr>
      </w:pPr>
    </w:p>
    <w:p w:rsidR="00521E38" w:rsidRPr="00521E38" w:rsidRDefault="00521E38" w:rsidP="00521E38">
      <w:pPr>
        <w:spacing w:before="254" w:after="0" w:line="240" w:lineRule="auto"/>
        <w:ind w:left="552" w:right="1092"/>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32"/>
          <w:szCs w:val="32"/>
          <w:lang w:eastAsia="en-IN"/>
        </w:rPr>
        <w:t>Report on Webinar series (Part 1)</w:t>
      </w:r>
    </w:p>
    <w:p w:rsidR="00872FF3" w:rsidRDefault="00872FF3" w:rsidP="00872FF3">
      <w:pPr>
        <w:spacing w:before="9" w:after="0" w:line="480" w:lineRule="auto"/>
        <w:ind w:left="554" w:right="1092"/>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933734"/>
          <w:sz w:val="40"/>
          <w:szCs w:val="40"/>
          <w:lang w:eastAsia="en-IN"/>
        </w:rPr>
        <w:t>“An Anatomy of Start-up”</w:t>
      </w:r>
    </w:p>
    <w:p w:rsidR="00521E38" w:rsidRPr="00872FF3" w:rsidRDefault="00521E38" w:rsidP="00872FF3">
      <w:pPr>
        <w:spacing w:before="9" w:after="0" w:line="480" w:lineRule="auto"/>
        <w:ind w:left="554" w:right="1092"/>
        <w:jc w:val="center"/>
        <w:rPr>
          <w:rFonts w:ascii="Times New Roman" w:eastAsia="Times New Roman" w:hAnsi="Times New Roman" w:cs="Times New Roman"/>
          <w:sz w:val="24"/>
          <w:szCs w:val="24"/>
          <w:lang w:eastAsia="en-IN"/>
        </w:rPr>
      </w:pPr>
      <w:r w:rsidRPr="00521E38">
        <w:rPr>
          <w:rFonts w:ascii="Times New Roman" w:eastAsia="Times New Roman" w:hAnsi="Times New Roman" w:cs="Times New Roman"/>
          <w:b/>
          <w:bCs/>
          <w:color w:val="933734"/>
          <w:kern w:val="36"/>
          <w:sz w:val="28"/>
          <w:szCs w:val="28"/>
          <w:lang w:eastAsia="en-IN"/>
        </w:rPr>
        <w:t>(Online Mode)</w:t>
      </w:r>
    </w:p>
    <w:p w:rsidR="00872FF3" w:rsidRPr="00521E38" w:rsidRDefault="00872FF3" w:rsidP="00872FF3">
      <w:pPr>
        <w:pStyle w:val="Heading1"/>
        <w:pBdr>
          <w:bottom w:val="single" w:sz="4" w:space="1" w:color="auto"/>
        </w:pBdr>
        <w:spacing w:before="0" w:beforeAutospacing="0" w:after="0" w:afterAutospacing="0"/>
        <w:ind w:left="554" w:right="1092"/>
        <w:jc w:val="center"/>
        <w:rPr>
          <w:color w:val="000000"/>
          <w:sz w:val="28"/>
          <w:szCs w:val="28"/>
        </w:rPr>
      </w:pPr>
      <w:r>
        <w:rPr>
          <w:color w:val="1D41D5"/>
          <w:sz w:val="28"/>
          <w:szCs w:val="28"/>
        </w:rPr>
        <w:t xml:space="preserve">Organized By: </w:t>
      </w:r>
      <w:r>
        <w:rPr>
          <w:color w:val="000000"/>
          <w:sz w:val="28"/>
          <w:szCs w:val="28"/>
        </w:rPr>
        <w:t xml:space="preserve"> Applied Science and Humanities Department </w:t>
      </w:r>
    </w:p>
    <w:p w:rsidR="00872FF3" w:rsidRDefault="00872FF3" w:rsidP="00872FF3">
      <w:pPr>
        <w:pStyle w:val="NormalWeb"/>
        <w:spacing w:before="90" w:beforeAutospacing="0" w:after="0" w:afterAutospacing="0"/>
        <w:ind w:left="117"/>
        <w:rPr>
          <w:b/>
          <w:bCs/>
          <w:color w:val="000000"/>
        </w:rPr>
      </w:pPr>
    </w:p>
    <w:p w:rsidR="00872FF3" w:rsidRDefault="00872FF3" w:rsidP="00872FF3">
      <w:pPr>
        <w:pStyle w:val="NormalWeb"/>
        <w:spacing w:before="90" w:beforeAutospacing="0" w:after="0" w:afterAutospacing="0"/>
        <w:ind w:left="117"/>
      </w:pPr>
      <w:r>
        <w:rPr>
          <w:b/>
          <w:bCs/>
          <w:color w:val="000000"/>
        </w:rPr>
        <w:t xml:space="preserve">Date: </w:t>
      </w:r>
      <w:r>
        <w:rPr>
          <w:color w:val="000000"/>
        </w:rPr>
        <w:t> 24</w:t>
      </w:r>
      <w:r>
        <w:rPr>
          <w:color w:val="000000"/>
          <w:sz w:val="14"/>
          <w:szCs w:val="14"/>
          <w:vertAlign w:val="superscript"/>
        </w:rPr>
        <w:t>th</w:t>
      </w:r>
      <w:r w:rsidR="00F40328">
        <w:rPr>
          <w:color w:val="000000"/>
        </w:rPr>
        <w:t xml:space="preserve"> July</w:t>
      </w:r>
      <w:r>
        <w:rPr>
          <w:color w:val="000000"/>
        </w:rPr>
        <w:t>, 2021</w:t>
      </w:r>
    </w:p>
    <w:p w:rsidR="00872FF3" w:rsidRDefault="00872FF3" w:rsidP="00872FF3">
      <w:pPr>
        <w:pStyle w:val="NormalWeb"/>
        <w:spacing w:before="40" w:beforeAutospacing="0" w:after="0" w:afterAutospacing="0"/>
        <w:ind w:left="117"/>
      </w:pPr>
      <w:r>
        <w:rPr>
          <w:b/>
          <w:bCs/>
          <w:color w:val="000000"/>
        </w:rPr>
        <w:t xml:space="preserve">Venue: </w:t>
      </w:r>
      <w:r>
        <w:rPr>
          <w:color w:val="000000"/>
        </w:rPr>
        <w:t>ASH Dept., CKPCET, Surat</w:t>
      </w:r>
    </w:p>
    <w:p w:rsidR="00872FF3" w:rsidRDefault="00872FF3" w:rsidP="00872FF3">
      <w:pPr>
        <w:pStyle w:val="NormalWeb"/>
        <w:spacing w:before="41" w:beforeAutospacing="0" w:after="0" w:afterAutospacing="0"/>
        <w:ind w:left="117"/>
        <w:rPr>
          <w:color w:val="000000"/>
        </w:rPr>
      </w:pPr>
      <w:r>
        <w:rPr>
          <w:b/>
          <w:bCs/>
          <w:color w:val="000000"/>
        </w:rPr>
        <w:t xml:space="preserve">Mode: </w:t>
      </w:r>
      <w:r>
        <w:rPr>
          <w:color w:val="000000"/>
        </w:rPr>
        <w:t>Online</w:t>
      </w:r>
    </w:p>
    <w:p w:rsidR="00F40328" w:rsidRDefault="00F40328" w:rsidP="00872FF3">
      <w:pPr>
        <w:pStyle w:val="NormalWeb"/>
        <w:spacing w:before="41" w:beforeAutospacing="0" w:after="0" w:afterAutospacing="0"/>
        <w:ind w:left="117"/>
      </w:pPr>
    </w:p>
    <w:p w:rsidR="00F40328" w:rsidRDefault="00F40328" w:rsidP="00F40328">
      <w:pPr>
        <w:pStyle w:val="NormalWeb"/>
        <w:spacing w:before="0" w:beforeAutospacing="0" w:after="0" w:afterAutospacing="0"/>
        <w:ind w:left="117"/>
        <w:rPr>
          <w:color w:val="000000"/>
        </w:rPr>
      </w:pPr>
      <w:r>
        <w:rPr>
          <w:b/>
          <w:bCs/>
          <w:color w:val="000000"/>
        </w:rPr>
        <w:t xml:space="preserve">Patron: </w:t>
      </w:r>
      <w:proofErr w:type="spellStart"/>
      <w:r>
        <w:rPr>
          <w:b/>
          <w:bCs/>
          <w:color w:val="000000"/>
        </w:rPr>
        <w:t>Dr.</w:t>
      </w:r>
      <w:proofErr w:type="spellEnd"/>
      <w:r>
        <w:rPr>
          <w:b/>
          <w:bCs/>
          <w:color w:val="000000"/>
        </w:rPr>
        <w:t xml:space="preserve"> </w:t>
      </w:r>
      <w:proofErr w:type="spellStart"/>
      <w:r>
        <w:rPr>
          <w:b/>
          <w:bCs/>
          <w:color w:val="000000"/>
        </w:rPr>
        <w:t>Anish</w:t>
      </w:r>
      <w:proofErr w:type="spellEnd"/>
      <w:r>
        <w:rPr>
          <w:b/>
          <w:bCs/>
          <w:color w:val="000000"/>
        </w:rPr>
        <w:t xml:space="preserve"> Gandhi</w:t>
      </w:r>
      <w:r>
        <w:rPr>
          <w:color w:val="000000"/>
        </w:rPr>
        <w:t>, Principal, CKPCET, Surat</w:t>
      </w:r>
    </w:p>
    <w:p w:rsidR="0002054D" w:rsidRDefault="0002054D" w:rsidP="0002054D">
      <w:pPr>
        <w:pStyle w:val="NormalWeb"/>
        <w:spacing w:before="41" w:beforeAutospacing="0" w:after="0" w:afterAutospacing="0"/>
        <w:ind w:left="117"/>
      </w:pPr>
      <w:r>
        <w:rPr>
          <w:b/>
        </w:rPr>
        <w:t xml:space="preserve">              </w:t>
      </w:r>
      <w:proofErr w:type="spellStart"/>
      <w:r>
        <w:rPr>
          <w:b/>
        </w:rPr>
        <w:t>Dr.</w:t>
      </w:r>
      <w:proofErr w:type="spellEnd"/>
      <w:r>
        <w:rPr>
          <w:b/>
        </w:rPr>
        <w:t xml:space="preserve"> Pratik Shah, </w:t>
      </w:r>
      <w:r>
        <w:t>HOD-ASHD, CKPCET, Surat</w:t>
      </w:r>
    </w:p>
    <w:p w:rsidR="00F40328" w:rsidRDefault="0002054D" w:rsidP="0002054D">
      <w:pPr>
        <w:pStyle w:val="NormalWeb"/>
        <w:spacing w:before="41" w:beforeAutospacing="0" w:after="0" w:afterAutospacing="0"/>
      </w:pPr>
      <w:r>
        <w:rPr>
          <w:b/>
        </w:rPr>
        <w:t xml:space="preserve">                </w:t>
      </w:r>
      <w:proofErr w:type="spellStart"/>
      <w:r w:rsidR="00F40328">
        <w:rPr>
          <w:b/>
        </w:rPr>
        <w:t>Dr.</w:t>
      </w:r>
      <w:proofErr w:type="spellEnd"/>
      <w:r w:rsidR="00F40328">
        <w:rPr>
          <w:b/>
        </w:rPr>
        <w:t xml:space="preserve"> </w:t>
      </w:r>
      <w:proofErr w:type="spellStart"/>
      <w:r w:rsidR="00F40328">
        <w:rPr>
          <w:b/>
        </w:rPr>
        <w:t>Digvijay</w:t>
      </w:r>
      <w:proofErr w:type="spellEnd"/>
      <w:r w:rsidR="00F40328">
        <w:rPr>
          <w:b/>
        </w:rPr>
        <w:t xml:space="preserve"> </w:t>
      </w:r>
      <w:proofErr w:type="spellStart"/>
      <w:r w:rsidR="00F40328">
        <w:rPr>
          <w:b/>
        </w:rPr>
        <w:t>Kulshreshtha</w:t>
      </w:r>
      <w:proofErr w:type="spellEnd"/>
      <w:r w:rsidR="00F40328">
        <w:rPr>
          <w:b/>
        </w:rPr>
        <w:t xml:space="preserve">, </w:t>
      </w:r>
      <w:r w:rsidR="00F40328">
        <w:t>Dean Research, CKPCET, Surat</w:t>
      </w:r>
    </w:p>
    <w:p w:rsidR="00F40328" w:rsidRPr="0002054D" w:rsidRDefault="0002054D" w:rsidP="0002054D">
      <w:pPr>
        <w:pStyle w:val="NormalWeb"/>
        <w:spacing w:before="41" w:beforeAutospacing="0" w:after="0" w:afterAutospacing="0"/>
        <w:ind w:left="117"/>
      </w:pPr>
      <w:r>
        <w:rPr>
          <w:b/>
        </w:rPr>
        <w:t xml:space="preserve">              </w:t>
      </w:r>
      <w:bookmarkStart w:id="0" w:name="_GoBack"/>
      <w:bookmarkEnd w:id="0"/>
    </w:p>
    <w:p w:rsidR="003834B6" w:rsidRDefault="003834B6" w:rsidP="003834B6">
      <w:pPr>
        <w:pStyle w:val="NormalWeb"/>
        <w:spacing w:before="137" w:beforeAutospacing="0" w:after="0" w:afterAutospacing="0"/>
      </w:pPr>
      <w:r>
        <w:rPr>
          <w:b/>
          <w:bCs/>
          <w:color w:val="000000"/>
        </w:rPr>
        <w:t>Coordinators:</w:t>
      </w:r>
      <w:r>
        <w:rPr>
          <w:bCs/>
          <w:color w:val="000000"/>
        </w:rPr>
        <w:t xml:space="preserve"> </w:t>
      </w:r>
      <w:r>
        <w:rPr>
          <w:b/>
          <w:bCs/>
          <w:color w:val="000000"/>
        </w:rPr>
        <w:t>Chandni A. Tiwari</w:t>
      </w:r>
      <w:r>
        <w:rPr>
          <w:color w:val="000000"/>
        </w:rPr>
        <w:t>,</w:t>
      </w:r>
    </w:p>
    <w:p w:rsidR="003834B6" w:rsidRDefault="003834B6" w:rsidP="003834B6">
      <w:pPr>
        <w:pStyle w:val="NormalWeb"/>
        <w:spacing w:before="137" w:beforeAutospacing="0" w:after="0" w:afterAutospacing="0"/>
      </w:pPr>
      <w:r>
        <w:rPr>
          <w:color w:val="000000"/>
        </w:rPr>
        <w:t xml:space="preserve">                          Ad-hoc Assistant Professor, ASH Department, CKPCET, Surat.</w:t>
      </w:r>
    </w:p>
    <w:p w:rsidR="003834B6" w:rsidRDefault="003834B6" w:rsidP="003834B6">
      <w:pPr>
        <w:pStyle w:val="NormalWeb"/>
        <w:spacing w:before="41" w:beforeAutospacing="0" w:after="0" w:afterAutospacing="0"/>
        <w:ind w:left="117"/>
        <w:rPr>
          <w:bCs/>
          <w:color w:val="000000"/>
        </w:rPr>
      </w:pPr>
      <w:r>
        <w:rPr>
          <w:bCs/>
          <w:color w:val="000000"/>
        </w:rPr>
        <w:t xml:space="preserve"> </w:t>
      </w:r>
    </w:p>
    <w:p w:rsidR="003834B6" w:rsidRDefault="003834B6" w:rsidP="003834B6">
      <w:pPr>
        <w:pStyle w:val="NormalWeb"/>
        <w:spacing w:before="41" w:beforeAutospacing="0" w:after="0" w:afterAutospacing="0"/>
        <w:ind w:left="117"/>
        <w:rPr>
          <w:b/>
          <w:bCs/>
          <w:color w:val="000000"/>
        </w:rPr>
      </w:pPr>
      <w:r>
        <w:rPr>
          <w:bCs/>
          <w:color w:val="000000"/>
        </w:rPr>
        <w:t xml:space="preserve">                        </w:t>
      </w:r>
      <w:r>
        <w:rPr>
          <w:b/>
          <w:bCs/>
          <w:color w:val="000000"/>
        </w:rPr>
        <w:t>Krupali S. Parekh,</w:t>
      </w:r>
    </w:p>
    <w:p w:rsidR="003834B6" w:rsidRDefault="003834B6" w:rsidP="003834B6">
      <w:pPr>
        <w:pStyle w:val="NormalWeb"/>
        <w:spacing w:before="41" w:beforeAutospacing="0" w:after="0" w:afterAutospacing="0"/>
        <w:ind w:left="117"/>
        <w:rPr>
          <w:b/>
          <w:bCs/>
          <w:color w:val="000000"/>
        </w:rPr>
      </w:pPr>
    </w:p>
    <w:p w:rsidR="003834B6" w:rsidRPr="003834B6" w:rsidRDefault="003834B6" w:rsidP="003834B6">
      <w:pPr>
        <w:pStyle w:val="NormalWeb"/>
        <w:spacing w:before="41" w:beforeAutospacing="0" w:after="0" w:afterAutospacing="0"/>
        <w:ind w:left="117"/>
        <w:rPr>
          <w:b/>
          <w:bCs/>
          <w:color w:val="000000"/>
        </w:rPr>
      </w:pPr>
      <w:r>
        <w:rPr>
          <w:b/>
          <w:bCs/>
          <w:color w:val="000000"/>
        </w:rPr>
        <w:t xml:space="preserve">                         </w:t>
      </w:r>
      <w:r>
        <w:rPr>
          <w:color w:val="000000"/>
        </w:rPr>
        <w:t>Ad-hoc Assistant Professor, ASH Department, CKPCET, Surat.</w:t>
      </w:r>
    </w:p>
    <w:p w:rsidR="003834B6" w:rsidRPr="00F40328" w:rsidRDefault="003834B6" w:rsidP="00872FF3">
      <w:pPr>
        <w:pStyle w:val="NormalWeb"/>
        <w:spacing w:before="41" w:beforeAutospacing="0" w:after="0" w:afterAutospacing="0"/>
        <w:ind w:left="117"/>
      </w:pPr>
      <w:r>
        <w:rPr>
          <w:b/>
          <w:bCs/>
          <w:color w:val="000000"/>
        </w:rPr>
        <w:t xml:space="preserve">             </w:t>
      </w:r>
    </w:p>
    <w:p w:rsidR="00521E38" w:rsidRDefault="00521E38" w:rsidP="00521E38">
      <w:pPr>
        <w:pStyle w:val="NormalWeb"/>
        <w:spacing w:before="10" w:beforeAutospacing="0" w:after="0" w:afterAutospacing="0"/>
        <w:ind w:right="18"/>
      </w:pPr>
    </w:p>
    <w:p w:rsidR="00E07CDD" w:rsidRPr="00E07CDD" w:rsidRDefault="003178F8" w:rsidP="00E07CDD">
      <w:pPr>
        <w:pStyle w:val="NormalWeb"/>
        <w:spacing w:before="157" w:beforeAutospacing="0" w:after="0" w:afterAutospacing="0"/>
        <w:ind w:left="400" w:right="936"/>
        <w:rPr>
          <w:color w:val="000000"/>
        </w:rPr>
      </w:pPr>
      <w:r>
        <w:rPr>
          <w:color w:val="000000"/>
        </w:rPr>
        <w:t xml:space="preserve">A Webinar series (Part 1) </w:t>
      </w:r>
      <w:r>
        <w:rPr>
          <w:b/>
          <w:bCs/>
          <w:color w:val="000000"/>
        </w:rPr>
        <w:t xml:space="preserve">“An Anatomy of Start-up ” </w:t>
      </w:r>
      <w:r>
        <w:rPr>
          <w:color w:val="000000"/>
        </w:rPr>
        <w:t xml:space="preserve">was conducted by the </w:t>
      </w:r>
      <w:r>
        <w:rPr>
          <w:b/>
          <w:bCs/>
          <w:color w:val="000000"/>
        </w:rPr>
        <w:t xml:space="preserve">Applied Science and Humanities Department </w:t>
      </w:r>
      <w:r>
        <w:rPr>
          <w:color w:val="000000"/>
        </w:rPr>
        <w:t xml:space="preserve">of CKPCET in Collaboration with </w:t>
      </w:r>
      <w:r>
        <w:rPr>
          <w:b/>
          <w:bCs/>
          <w:color w:val="000000"/>
        </w:rPr>
        <w:t xml:space="preserve">“S4 Extension Center” (S4 : Student start-up support system) </w:t>
      </w:r>
      <w:r>
        <w:rPr>
          <w:color w:val="000000"/>
        </w:rPr>
        <w:t>on 24</w:t>
      </w:r>
      <w:r>
        <w:rPr>
          <w:color w:val="000000"/>
          <w:vertAlign w:val="superscript"/>
        </w:rPr>
        <w:t xml:space="preserve">th </w:t>
      </w:r>
      <w:r>
        <w:rPr>
          <w:color w:val="000000"/>
        </w:rPr>
        <w:t>July, 2021.</w:t>
      </w:r>
      <w:r w:rsidR="00107241">
        <w:rPr>
          <w:color w:val="000000"/>
        </w:rPr>
        <w:t xml:space="preserve"> </w:t>
      </w:r>
      <w:r w:rsidR="00E07CDD">
        <w:rPr>
          <w:color w:val="000000"/>
        </w:rPr>
        <w:t>This webinar was planned to make people aware and accord them with</w:t>
      </w:r>
      <w:r w:rsidR="00E07CDD" w:rsidRPr="00E07CDD">
        <w:rPr>
          <w:color w:val="000000"/>
        </w:rPr>
        <w:t xml:space="preserve"> insights on the initial stages of starting up a small business or enterpri</w:t>
      </w:r>
      <w:r w:rsidR="00E07CDD">
        <w:rPr>
          <w:color w:val="000000"/>
        </w:rPr>
        <w:t xml:space="preserve">se. This would help individual </w:t>
      </w:r>
      <w:r w:rsidR="00E07CDD" w:rsidRPr="00E07CDD">
        <w:rPr>
          <w:color w:val="000000"/>
        </w:rPr>
        <w:t xml:space="preserve">leverage to prepare their ideas and business for the next level. </w:t>
      </w:r>
      <w:r w:rsidR="00E07CDD">
        <w:rPr>
          <w:color w:val="000000"/>
        </w:rPr>
        <w:t>This webinar was planned to develop the skills of an instructor/academician/PG-scholar/student, to create a supportive learning environment, to assist the participants to procure in-depth wisdom on Start-up and its component, to meet their solutions for the problems they may face nearly in future. Total 129 participants from different colleges/organizations of India have participated in this program. Also faculties from the campus had attended sessions of their interest.</w:t>
      </w:r>
    </w:p>
    <w:p w:rsidR="003178F8" w:rsidRDefault="003178F8" w:rsidP="00521E38">
      <w:pPr>
        <w:pStyle w:val="NormalWeb"/>
        <w:spacing w:before="10" w:beforeAutospacing="0" w:after="0" w:afterAutospacing="0"/>
        <w:ind w:right="18"/>
      </w:pPr>
    </w:p>
    <w:p w:rsidR="00DD7ED7" w:rsidRDefault="00DD7ED7" w:rsidP="00DD7ED7">
      <w:pPr>
        <w:pStyle w:val="NormalWeb"/>
        <w:spacing w:before="10" w:beforeAutospacing="0" w:after="0" w:afterAutospacing="0"/>
        <w:ind w:left="20" w:right="18"/>
        <w:jc w:val="center"/>
      </w:pPr>
      <w:r>
        <w:rPr>
          <w:noProof/>
          <w:color w:val="000000"/>
          <w:bdr w:val="none" w:sz="0" w:space="0" w:color="auto" w:frame="1"/>
        </w:rPr>
        <w:drawing>
          <wp:anchor distT="0" distB="0" distL="114300" distR="114300" simplePos="0" relativeHeight="251662336" behindDoc="0" locked="0" layoutInCell="1" allowOverlap="1" wp14:anchorId="0BBD4F13" wp14:editId="788F4359">
            <wp:simplePos x="0" y="0"/>
            <wp:positionH relativeFrom="column">
              <wp:posOffset>5432425</wp:posOffset>
            </wp:positionH>
            <wp:positionV relativeFrom="paragraph">
              <wp:posOffset>-1270</wp:posOffset>
            </wp:positionV>
            <wp:extent cx="657225" cy="676275"/>
            <wp:effectExtent l="0" t="0" r="9525" b="9525"/>
            <wp:wrapSquare wrapText="bothSides"/>
            <wp:docPr id="5" name="Picture 5" descr="https://lh6.googleusercontent.com/eU8Lcdvkwju3UwvbTOMKA5AHEskwQfATn8AYEfcbIOTCtz-nMabCjoTzX6vsn4oBrPU88H9DKAkqDK6stKogJyBHoTE4qHD9e305NCc_gFKZ8yHLqvKiu4XYKtmmrbmhWwwd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U8Lcdvkwju3UwvbTOMKA5AHEskwQfATn8AYEfcbIOTCtz-nMabCjoTzX6vsn4oBrPU88H9DKAkqDK6stKogJyBHoTE4qHD9e305NCc_gFKZ8yHLqvKiu4XYKtmmrbmhWwwdIc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anchor>
        </w:drawing>
      </w:r>
      <w:r>
        <w:rPr>
          <w:b/>
          <w:bCs/>
          <w:color w:val="000000"/>
        </w:rPr>
        <w:t>C. K. Pithawala College of Engineering &amp; Technology, Surat Near   MalvanMandir,   Via Magdalla Port, Dumas Road, Surat - 395007</w:t>
      </w:r>
    </w:p>
    <w:p w:rsidR="00DD7ED7" w:rsidRDefault="005A293B" w:rsidP="00DD7ED7">
      <w:pPr>
        <w:pStyle w:val="NormalWeb"/>
        <w:spacing w:before="0" w:beforeAutospacing="0" w:after="0" w:afterAutospacing="0"/>
        <w:ind w:left="240"/>
        <w:jc w:val="center"/>
      </w:pPr>
      <w:r>
        <w:rPr>
          <w:b/>
          <w:bCs/>
          <w:color w:val="000000"/>
        </w:rPr>
        <w:t>Phone</w:t>
      </w:r>
      <w:r w:rsidR="00DD7ED7">
        <w:rPr>
          <w:b/>
          <w:bCs/>
          <w:color w:val="000000"/>
        </w:rPr>
        <w:t>: (Pri.)</w:t>
      </w:r>
      <w:r>
        <w:rPr>
          <w:b/>
          <w:bCs/>
          <w:color w:val="000000"/>
        </w:rPr>
        <w:t xml:space="preserve"> 6542506, (off) 6542507, E mail</w:t>
      </w:r>
      <w:r w:rsidR="00DD7ED7">
        <w:rPr>
          <w:b/>
          <w:bCs/>
          <w:color w:val="000000"/>
        </w:rPr>
        <w:t>: ckpcet@yahoo.co.in</w:t>
      </w:r>
    </w:p>
    <w:p w:rsidR="00DD7ED7" w:rsidRPr="00872FF3" w:rsidRDefault="00DD7ED7" w:rsidP="00DD7ED7">
      <w:pPr>
        <w:spacing w:before="254" w:after="0" w:line="240" w:lineRule="auto"/>
        <w:ind w:right="1092"/>
        <w:rPr>
          <w:rFonts w:ascii="Times New Roman" w:eastAsia="Times New Roman" w:hAnsi="Times New Roman" w:cs="Times New Roman"/>
          <w:sz w:val="24"/>
          <w:szCs w:val="24"/>
          <w:lang w:eastAsia="en-IN"/>
        </w:rPr>
      </w:pPr>
    </w:p>
    <w:p w:rsidR="00DD7ED7" w:rsidRPr="00521E38" w:rsidRDefault="00DD7ED7" w:rsidP="00DD7ED7">
      <w:pPr>
        <w:pStyle w:val="Heading1"/>
        <w:pBdr>
          <w:bottom w:val="single" w:sz="4" w:space="1" w:color="auto"/>
        </w:pBdr>
        <w:spacing w:before="0" w:beforeAutospacing="0" w:after="0" w:afterAutospacing="0"/>
        <w:ind w:left="554" w:right="1092"/>
        <w:jc w:val="center"/>
        <w:rPr>
          <w:color w:val="000000"/>
          <w:sz w:val="28"/>
          <w:szCs w:val="28"/>
        </w:rPr>
      </w:pPr>
      <w:r>
        <w:rPr>
          <w:color w:val="1D41D5"/>
          <w:sz w:val="28"/>
          <w:szCs w:val="28"/>
        </w:rPr>
        <w:t xml:space="preserve">Organized By: </w:t>
      </w:r>
      <w:r>
        <w:rPr>
          <w:color w:val="000000"/>
          <w:sz w:val="28"/>
          <w:szCs w:val="28"/>
        </w:rPr>
        <w:t xml:space="preserve"> Applied Science and Humanities Department </w:t>
      </w:r>
    </w:p>
    <w:p w:rsidR="00DD7ED7" w:rsidRDefault="00DD7ED7" w:rsidP="00DD7ED7">
      <w:pPr>
        <w:pStyle w:val="NormalWeb"/>
        <w:spacing w:before="90" w:beforeAutospacing="0" w:after="0" w:afterAutospacing="0"/>
        <w:ind w:left="117"/>
        <w:rPr>
          <w:b/>
          <w:bCs/>
          <w:color w:val="000000"/>
        </w:rPr>
      </w:pPr>
    </w:p>
    <w:p w:rsidR="007931B8" w:rsidRDefault="007931B8" w:rsidP="00521E38">
      <w:pPr>
        <w:pStyle w:val="NormalWeb"/>
        <w:spacing w:before="10" w:beforeAutospacing="0" w:after="0" w:afterAutospacing="0"/>
        <w:ind w:right="18"/>
      </w:pPr>
    </w:p>
    <w:p w:rsidR="00DD7ED7" w:rsidRDefault="00DD7ED7" w:rsidP="00521E38">
      <w:pPr>
        <w:pStyle w:val="NormalWeb"/>
        <w:spacing w:before="10" w:beforeAutospacing="0" w:after="0" w:afterAutospacing="0"/>
        <w:ind w:right="18"/>
      </w:pPr>
      <w:r w:rsidRPr="00DD7ED7">
        <w:t xml:space="preserve">The webinar series part 1 that was scheduled on 24th July 2021 at 4:00 p.m. through online mode initiated with the support of </w:t>
      </w:r>
      <w:proofErr w:type="spellStart"/>
      <w:r w:rsidRPr="00DD7ED7">
        <w:t>honorable</w:t>
      </w:r>
      <w:proofErr w:type="spellEnd"/>
      <w:r w:rsidRPr="00DD7ED7">
        <w:t xml:space="preserve"> trustees </w:t>
      </w:r>
      <w:proofErr w:type="spellStart"/>
      <w:r w:rsidRPr="00DD7ED7">
        <w:rPr>
          <w:b/>
        </w:rPr>
        <w:t>Shri</w:t>
      </w:r>
      <w:proofErr w:type="spellEnd"/>
      <w:r w:rsidRPr="00DD7ED7">
        <w:rPr>
          <w:b/>
        </w:rPr>
        <w:t xml:space="preserve"> </w:t>
      </w:r>
      <w:proofErr w:type="spellStart"/>
      <w:r w:rsidRPr="00DD7ED7">
        <w:rPr>
          <w:b/>
        </w:rPr>
        <w:t>Birenbhai</w:t>
      </w:r>
      <w:proofErr w:type="spellEnd"/>
      <w:r w:rsidRPr="00DD7ED7">
        <w:rPr>
          <w:b/>
        </w:rPr>
        <w:t xml:space="preserve"> Pithawala</w:t>
      </w:r>
      <w:r w:rsidRPr="00DD7ED7">
        <w:t xml:space="preserve"> and </w:t>
      </w:r>
      <w:proofErr w:type="spellStart"/>
      <w:r w:rsidRPr="00DD7ED7">
        <w:rPr>
          <w:b/>
        </w:rPr>
        <w:t>Shri</w:t>
      </w:r>
      <w:proofErr w:type="spellEnd"/>
      <w:r w:rsidRPr="00DD7ED7">
        <w:rPr>
          <w:b/>
        </w:rPr>
        <w:t xml:space="preserve"> </w:t>
      </w:r>
      <w:proofErr w:type="spellStart"/>
      <w:r w:rsidRPr="00DD7ED7">
        <w:rPr>
          <w:b/>
        </w:rPr>
        <w:t>Rahulbhai</w:t>
      </w:r>
      <w:proofErr w:type="spellEnd"/>
      <w:r w:rsidRPr="00DD7ED7">
        <w:rPr>
          <w:b/>
        </w:rPr>
        <w:t xml:space="preserve"> Pithawala</w:t>
      </w:r>
      <w:r w:rsidRPr="00DD7ED7">
        <w:t xml:space="preserve">, Principal sir </w:t>
      </w:r>
      <w:proofErr w:type="spellStart"/>
      <w:r w:rsidRPr="00DD7ED7">
        <w:rPr>
          <w:b/>
        </w:rPr>
        <w:t>Dr.</w:t>
      </w:r>
      <w:proofErr w:type="spellEnd"/>
      <w:r w:rsidRPr="00DD7ED7">
        <w:rPr>
          <w:b/>
        </w:rPr>
        <w:t xml:space="preserve"> </w:t>
      </w:r>
      <w:proofErr w:type="spellStart"/>
      <w:r w:rsidRPr="00DD7ED7">
        <w:rPr>
          <w:b/>
        </w:rPr>
        <w:t>Anish</w:t>
      </w:r>
      <w:proofErr w:type="spellEnd"/>
      <w:r w:rsidRPr="00DD7ED7">
        <w:rPr>
          <w:b/>
        </w:rPr>
        <w:t xml:space="preserve"> Gandhi</w:t>
      </w:r>
      <w:r w:rsidRPr="00DD7ED7">
        <w:t xml:space="preserve"> and in</w:t>
      </w:r>
      <w:r>
        <w:t xml:space="preserve"> presence of Head of </w:t>
      </w:r>
      <w:proofErr w:type="gramStart"/>
      <w:r>
        <w:t>Department</w:t>
      </w:r>
      <w:r w:rsidRPr="00DD7ED7">
        <w:t>(</w:t>
      </w:r>
      <w:proofErr w:type="gramEnd"/>
      <w:r w:rsidRPr="00DD7ED7">
        <w:t>ASHD)</w:t>
      </w:r>
      <w:r>
        <w:t xml:space="preserve"> </w:t>
      </w:r>
      <w:proofErr w:type="spellStart"/>
      <w:r>
        <w:rPr>
          <w:b/>
        </w:rPr>
        <w:t>Dr.</w:t>
      </w:r>
      <w:proofErr w:type="spellEnd"/>
      <w:r>
        <w:rPr>
          <w:b/>
        </w:rPr>
        <w:t xml:space="preserve"> Pratik Shah</w:t>
      </w:r>
      <w:r w:rsidRPr="00DD7ED7">
        <w:t xml:space="preserve"> as well as Dean Research </w:t>
      </w:r>
      <w:proofErr w:type="spellStart"/>
      <w:r w:rsidRPr="00DD7ED7">
        <w:rPr>
          <w:b/>
        </w:rPr>
        <w:t>Dr.</w:t>
      </w:r>
      <w:proofErr w:type="spellEnd"/>
      <w:r w:rsidRPr="00DD7ED7">
        <w:rPr>
          <w:b/>
        </w:rPr>
        <w:t xml:space="preserve"> </w:t>
      </w:r>
      <w:proofErr w:type="spellStart"/>
      <w:r w:rsidRPr="00DD7ED7">
        <w:rPr>
          <w:b/>
        </w:rPr>
        <w:t>Digvijay</w:t>
      </w:r>
      <w:proofErr w:type="spellEnd"/>
      <w:r w:rsidRPr="00DD7ED7">
        <w:rPr>
          <w:b/>
        </w:rPr>
        <w:t xml:space="preserve"> </w:t>
      </w:r>
      <w:proofErr w:type="spellStart"/>
      <w:r w:rsidRPr="00DD7ED7">
        <w:rPr>
          <w:b/>
        </w:rPr>
        <w:t>Kulshreshtha</w:t>
      </w:r>
      <w:proofErr w:type="spellEnd"/>
      <w:r w:rsidR="00B2360C">
        <w:t xml:space="preserve"> </w:t>
      </w:r>
      <w:r w:rsidRPr="00DD7ED7">
        <w:t>and</w:t>
      </w:r>
      <w:r>
        <w:t xml:space="preserve"> the</w:t>
      </w:r>
      <w:r w:rsidRPr="00DD7ED7">
        <w:t xml:space="preserve"> participants.</w:t>
      </w:r>
    </w:p>
    <w:p w:rsidR="00DD7ED7" w:rsidRDefault="00DD7ED7" w:rsidP="00521E38">
      <w:pPr>
        <w:pStyle w:val="NormalWeb"/>
        <w:spacing w:before="10" w:beforeAutospacing="0" w:after="0" w:afterAutospacing="0"/>
        <w:ind w:right="18"/>
      </w:pPr>
    </w:p>
    <w:p w:rsidR="00DD7ED7" w:rsidRDefault="00B2360C" w:rsidP="00521E38">
      <w:pPr>
        <w:pStyle w:val="NormalWeb"/>
        <w:spacing w:before="10" w:beforeAutospacing="0" w:after="0" w:afterAutospacing="0"/>
        <w:ind w:right="18"/>
      </w:pPr>
      <w:r>
        <w:t>ASH Department</w:t>
      </w:r>
      <w:r w:rsidR="00DD7ED7" w:rsidRPr="00DD7ED7">
        <w:t xml:space="preserve"> has organised this webinar with renowned speaker</w:t>
      </w:r>
      <w:r w:rsidR="00DD7ED7">
        <w:t>:</w:t>
      </w:r>
    </w:p>
    <w:p w:rsidR="00EC09E9" w:rsidRDefault="00DD7ED7" w:rsidP="00521E38">
      <w:pPr>
        <w:pStyle w:val="NormalWeb"/>
        <w:spacing w:before="10" w:beforeAutospacing="0" w:after="0" w:afterAutospacing="0"/>
        <w:ind w:right="18"/>
      </w:pPr>
      <w:proofErr w:type="spellStart"/>
      <w:r w:rsidRPr="00DD7ED7">
        <w:rPr>
          <w:b/>
        </w:rPr>
        <w:t>Ms.</w:t>
      </w:r>
      <w:proofErr w:type="spellEnd"/>
      <w:r w:rsidRPr="00DD7ED7">
        <w:rPr>
          <w:b/>
        </w:rPr>
        <w:t xml:space="preserve"> </w:t>
      </w:r>
      <w:proofErr w:type="spellStart"/>
      <w:r w:rsidRPr="00DD7ED7">
        <w:rPr>
          <w:b/>
        </w:rPr>
        <w:t>Dhara</w:t>
      </w:r>
      <w:proofErr w:type="spellEnd"/>
      <w:r w:rsidRPr="00DD7ED7">
        <w:rPr>
          <w:b/>
        </w:rPr>
        <w:t xml:space="preserve"> </w:t>
      </w:r>
      <w:proofErr w:type="spellStart"/>
      <w:r w:rsidRPr="00DD7ED7">
        <w:rPr>
          <w:b/>
        </w:rPr>
        <w:t>Upadhyay</w:t>
      </w:r>
      <w:proofErr w:type="spellEnd"/>
      <w:r>
        <w:rPr>
          <w:b/>
        </w:rPr>
        <w:t xml:space="preserve"> </w:t>
      </w:r>
      <w:r w:rsidRPr="00DD7ED7">
        <w:t>prof</w:t>
      </w:r>
      <w:r>
        <w:t xml:space="preserve">ound HR Management Professional, </w:t>
      </w:r>
      <w:r w:rsidRPr="00DD7ED7">
        <w:t xml:space="preserve">dealing with human capital at </w:t>
      </w:r>
      <w:r w:rsidRPr="00DD7ED7">
        <w:rPr>
          <w:b/>
        </w:rPr>
        <w:t>INTERNATIONAL SERVICE PARTNERS</w:t>
      </w:r>
      <w:r w:rsidRPr="00DD7ED7">
        <w:t>.</w:t>
      </w:r>
      <w:r>
        <w:t xml:space="preserve"> </w:t>
      </w:r>
      <w:r w:rsidR="00EC09E9">
        <w:t xml:space="preserve">Started with the common ground- Definition and </w:t>
      </w:r>
      <w:r w:rsidR="00977676">
        <w:t xml:space="preserve">afterwards she had covered few most essential topics like: ‘Identify a Problem which is problematic enough’, ‘Inside-Facts’ and ‘Five common frustration of an Entrepreneur’. She even added more details on six central business components. At last, to assist participants more and for their further knowledge she gave the list of books. </w:t>
      </w:r>
    </w:p>
    <w:p w:rsidR="005F5195" w:rsidRDefault="005F5195" w:rsidP="00521E38">
      <w:pPr>
        <w:pStyle w:val="NormalWeb"/>
        <w:spacing w:before="10" w:beforeAutospacing="0" w:after="0" w:afterAutospacing="0"/>
        <w:ind w:right="18"/>
      </w:pPr>
      <w:r>
        <w:t>Followed by Question and Answer session by the participants where they found interesting to get an insights of how any business works with few basic but mandatory formalities.</w:t>
      </w:r>
    </w:p>
    <w:p w:rsidR="005F5195" w:rsidRDefault="005F5195" w:rsidP="00521E38">
      <w:pPr>
        <w:pStyle w:val="NormalWeb"/>
        <w:spacing w:before="10" w:beforeAutospacing="0" w:after="0" w:afterAutospacing="0"/>
        <w:ind w:right="18"/>
      </w:pPr>
    </w:p>
    <w:p w:rsidR="00DD7ED7" w:rsidRDefault="005F5195" w:rsidP="00521E38">
      <w:pPr>
        <w:pStyle w:val="NormalWeb"/>
        <w:spacing w:before="10" w:beforeAutospacing="0" w:after="0" w:afterAutospacing="0"/>
        <w:ind w:right="18"/>
      </w:pPr>
      <w:r>
        <w:rPr>
          <w:color w:val="000000"/>
        </w:rPr>
        <w:t xml:space="preserve">The session of this Webinar was too immersive and synergistic. Coordinators have received quality feedback from the participants as well as from speaker. </w:t>
      </w:r>
      <w:r>
        <w:t xml:space="preserve"> </w:t>
      </w:r>
    </w:p>
    <w:p w:rsidR="007931B8" w:rsidRDefault="007931B8" w:rsidP="005F5195">
      <w:pPr>
        <w:pStyle w:val="NormalWeb"/>
        <w:spacing w:before="161" w:beforeAutospacing="0" w:after="0" w:afterAutospacing="0"/>
        <w:ind w:right="941"/>
        <w:rPr>
          <w:color w:val="000000"/>
        </w:rPr>
      </w:pPr>
    </w:p>
    <w:p w:rsidR="005F5195" w:rsidRDefault="005F5195" w:rsidP="005F5195">
      <w:pPr>
        <w:pStyle w:val="NormalWeb"/>
        <w:spacing w:before="161" w:beforeAutospacing="0" w:after="0" w:afterAutospacing="0"/>
        <w:ind w:right="941"/>
        <w:rPr>
          <w:color w:val="000000"/>
        </w:rPr>
      </w:pPr>
      <w:r>
        <w:rPr>
          <w:color w:val="000000"/>
        </w:rPr>
        <w:t>Glimpse, of this Webinar are shown below:</w:t>
      </w:r>
    </w:p>
    <w:p w:rsidR="005F5195" w:rsidRDefault="007931B8" w:rsidP="007931B8">
      <w:pPr>
        <w:pStyle w:val="NormalWeb"/>
        <w:numPr>
          <w:ilvl w:val="0"/>
          <w:numId w:val="1"/>
        </w:numPr>
        <w:spacing w:before="161" w:beforeAutospacing="0" w:after="0" w:afterAutospacing="0"/>
        <w:ind w:right="941"/>
        <w:rPr>
          <w:color w:val="000000"/>
        </w:rPr>
      </w:pPr>
      <w:r>
        <w:rPr>
          <w:color w:val="000000"/>
        </w:rPr>
        <w:t xml:space="preserve">Flyer of the webinar </w:t>
      </w:r>
    </w:p>
    <w:p w:rsidR="0001219B" w:rsidRDefault="007931B8" w:rsidP="007931B8">
      <w:pPr>
        <w:pStyle w:val="NormalWeb"/>
        <w:numPr>
          <w:ilvl w:val="0"/>
          <w:numId w:val="1"/>
        </w:numPr>
        <w:spacing w:before="161" w:beforeAutospacing="0" w:after="0" w:afterAutospacing="0"/>
        <w:ind w:right="941"/>
        <w:rPr>
          <w:color w:val="000000"/>
        </w:rPr>
      </w:pPr>
      <w:r>
        <w:rPr>
          <w:color w:val="000000"/>
        </w:rPr>
        <w:t>Few photograph’s</w:t>
      </w:r>
    </w:p>
    <w:p w:rsidR="0001219B" w:rsidRPr="0001219B" w:rsidRDefault="0001219B" w:rsidP="0001219B">
      <w:pPr>
        <w:rPr>
          <w:lang w:eastAsia="en-IN"/>
        </w:rPr>
      </w:pPr>
    </w:p>
    <w:p w:rsidR="0001219B" w:rsidRPr="0001219B" w:rsidRDefault="0001219B" w:rsidP="0001219B">
      <w:pPr>
        <w:rPr>
          <w:lang w:eastAsia="en-IN"/>
        </w:rPr>
      </w:pPr>
    </w:p>
    <w:p w:rsidR="0001219B" w:rsidRPr="0001219B" w:rsidRDefault="0001219B" w:rsidP="0001219B">
      <w:pPr>
        <w:rPr>
          <w:lang w:eastAsia="en-IN"/>
        </w:rPr>
      </w:pPr>
    </w:p>
    <w:p w:rsidR="0001219B" w:rsidRPr="0001219B" w:rsidRDefault="0001219B" w:rsidP="0001219B">
      <w:pPr>
        <w:rPr>
          <w:lang w:eastAsia="en-IN"/>
        </w:rPr>
      </w:pPr>
    </w:p>
    <w:p w:rsidR="0001219B" w:rsidRPr="0001219B" w:rsidRDefault="0001219B" w:rsidP="0001219B">
      <w:pPr>
        <w:rPr>
          <w:lang w:eastAsia="en-IN"/>
        </w:rPr>
      </w:pPr>
    </w:p>
    <w:p w:rsidR="0001219B" w:rsidRPr="0001219B" w:rsidRDefault="0001219B" w:rsidP="0001219B">
      <w:pPr>
        <w:rPr>
          <w:lang w:eastAsia="en-IN"/>
        </w:rPr>
      </w:pPr>
    </w:p>
    <w:p w:rsidR="0001219B" w:rsidRPr="0001219B" w:rsidRDefault="0001219B" w:rsidP="0001219B">
      <w:pPr>
        <w:rPr>
          <w:lang w:eastAsia="en-IN"/>
        </w:rPr>
      </w:pPr>
    </w:p>
    <w:p w:rsidR="0001219B" w:rsidRDefault="0001219B" w:rsidP="0001219B">
      <w:pPr>
        <w:rPr>
          <w:lang w:eastAsia="en-IN"/>
        </w:rPr>
      </w:pPr>
    </w:p>
    <w:p w:rsidR="007931B8" w:rsidRDefault="0001219B" w:rsidP="0001219B">
      <w:pPr>
        <w:tabs>
          <w:tab w:val="left" w:pos="2115"/>
        </w:tabs>
        <w:rPr>
          <w:lang w:eastAsia="en-IN"/>
        </w:rPr>
      </w:pPr>
      <w:r>
        <w:rPr>
          <w:lang w:eastAsia="en-IN"/>
        </w:rPr>
        <w:tab/>
      </w:r>
    </w:p>
    <w:p w:rsidR="0001219B" w:rsidRDefault="0001219B" w:rsidP="0001219B">
      <w:pPr>
        <w:tabs>
          <w:tab w:val="left" w:pos="2115"/>
        </w:tabs>
        <w:rPr>
          <w:lang w:eastAsia="en-IN"/>
        </w:rPr>
      </w:pPr>
    </w:p>
    <w:p w:rsidR="0001219B" w:rsidRDefault="0001219B" w:rsidP="0001219B">
      <w:pPr>
        <w:tabs>
          <w:tab w:val="left" w:pos="2115"/>
        </w:tabs>
        <w:rPr>
          <w:lang w:eastAsia="en-IN"/>
        </w:rPr>
      </w:pPr>
    </w:p>
    <w:p w:rsidR="0001219B" w:rsidRDefault="0001219B" w:rsidP="0001219B">
      <w:pPr>
        <w:pStyle w:val="NormalWeb"/>
        <w:spacing w:before="10" w:beforeAutospacing="0" w:after="0" w:afterAutospacing="0"/>
        <w:ind w:left="20" w:right="18"/>
        <w:jc w:val="center"/>
      </w:pPr>
      <w:r>
        <w:rPr>
          <w:noProof/>
          <w:color w:val="000000"/>
          <w:bdr w:val="none" w:sz="0" w:space="0" w:color="auto" w:frame="1"/>
        </w:rPr>
        <w:drawing>
          <wp:anchor distT="0" distB="0" distL="114300" distR="114300" simplePos="0" relativeHeight="251664384" behindDoc="0" locked="0" layoutInCell="1" allowOverlap="1" wp14:anchorId="6DD63160" wp14:editId="4D31170D">
            <wp:simplePos x="0" y="0"/>
            <wp:positionH relativeFrom="column">
              <wp:posOffset>5432425</wp:posOffset>
            </wp:positionH>
            <wp:positionV relativeFrom="paragraph">
              <wp:posOffset>-1270</wp:posOffset>
            </wp:positionV>
            <wp:extent cx="657225" cy="676275"/>
            <wp:effectExtent l="0" t="0" r="9525" b="9525"/>
            <wp:wrapSquare wrapText="bothSides"/>
            <wp:docPr id="10" name="Picture 10" descr="https://lh6.googleusercontent.com/eU8Lcdvkwju3UwvbTOMKA5AHEskwQfATn8AYEfcbIOTCtz-nMabCjoTzX6vsn4oBrPU88H9DKAkqDK6stKogJyBHoTE4qHD9e305NCc_gFKZ8yHLqvKiu4XYKtmmrbmhWwwd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U8Lcdvkwju3UwvbTOMKA5AHEskwQfATn8AYEfcbIOTCtz-nMabCjoTzX6vsn4oBrPU88H9DKAkqDK6stKogJyBHoTE4qHD9e305NCc_gFKZ8yHLqvKiu4XYKtmmrbmhWwwdIc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anchor>
        </w:drawing>
      </w:r>
      <w:r>
        <w:rPr>
          <w:b/>
          <w:bCs/>
          <w:color w:val="000000"/>
        </w:rPr>
        <w:t xml:space="preserve">C. K. Pithawala College of Engineering &amp; Technology, Surat </w:t>
      </w:r>
      <w:proofErr w:type="gramStart"/>
      <w:r>
        <w:rPr>
          <w:b/>
          <w:bCs/>
          <w:color w:val="000000"/>
        </w:rPr>
        <w:t>Near</w:t>
      </w:r>
      <w:proofErr w:type="gramEnd"/>
      <w:r>
        <w:rPr>
          <w:b/>
          <w:bCs/>
          <w:color w:val="000000"/>
        </w:rPr>
        <w:t xml:space="preserve">   MalvanMandir,   Via Magdalla Port, Dumas Road, Surat - 395007</w:t>
      </w:r>
    </w:p>
    <w:p w:rsidR="0001219B" w:rsidRDefault="005A293B" w:rsidP="0001219B">
      <w:pPr>
        <w:pStyle w:val="NormalWeb"/>
        <w:spacing w:before="0" w:beforeAutospacing="0" w:after="0" w:afterAutospacing="0"/>
        <w:ind w:left="240"/>
        <w:jc w:val="center"/>
      </w:pPr>
      <w:r>
        <w:rPr>
          <w:b/>
          <w:bCs/>
          <w:color w:val="000000"/>
        </w:rPr>
        <w:t>Phone</w:t>
      </w:r>
      <w:r w:rsidR="0001219B">
        <w:rPr>
          <w:b/>
          <w:bCs/>
          <w:color w:val="000000"/>
        </w:rPr>
        <w:t>: (Pri.)</w:t>
      </w:r>
      <w:r>
        <w:rPr>
          <w:b/>
          <w:bCs/>
          <w:color w:val="000000"/>
        </w:rPr>
        <w:t xml:space="preserve"> 6542506, (off) 6542507, E mail</w:t>
      </w:r>
      <w:r w:rsidR="0001219B">
        <w:rPr>
          <w:b/>
          <w:bCs/>
          <w:color w:val="000000"/>
        </w:rPr>
        <w:t>: ckpcet@yahoo.co.in</w:t>
      </w:r>
    </w:p>
    <w:p w:rsidR="0001219B" w:rsidRPr="00872FF3" w:rsidRDefault="0001219B" w:rsidP="0001219B">
      <w:pPr>
        <w:spacing w:before="254" w:after="0" w:line="240" w:lineRule="auto"/>
        <w:ind w:right="1092"/>
        <w:rPr>
          <w:rFonts w:ascii="Times New Roman" w:eastAsia="Times New Roman" w:hAnsi="Times New Roman" w:cs="Times New Roman"/>
          <w:sz w:val="24"/>
          <w:szCs w:val="24"/>
          <w:lang w:eastAsia="en-IN"/>
        </w:rPr>
      </w:pPr>
    </w:p>
    <w:p w:rsidR="0001219B" w:rsidRDefault="0001219B" w:rsidP="0001219B">
      <w:pPr>
        <w:pStyle w:val="Heading1"/>
        <w:pBdr>
          <w:bottom w:val="single" w:sz="4" w:space="1" w:color="auto"/>
        </w:pBdr>
        <w:spacing w:before="0" w:beforeAutospacing="0" w:after="0" w:afterAutospacing="0"/>
        <w:ind w:left="554" w:right="1092"/>
        <w:jc w:val="center"/>
        <w:rPr>
          <w:color w:val="000000"/>
          <w:sz w:val="28"/>
          <w:szCs w:val="28"/>
        </w:rPr>
      </w:pPr>
      <w:r>
        <w:rPr>
          <w:color w:val="1D41D5"/>
          <w:sz w:val="28"/>
          <w:szCs w:val="28"/>
        </w:rPr>
        <w:t xml:space="preserve">Organized By: </w:t>
      </w:r>
      <w:r>
        <w:rPr>
          <w:color w:val="000000"/>
          <w:sz w:val="28"/>
          <w:szCs w:val="28"/>
        </w:rPr>
        <w:t xml:space="preserve"> Applied Science and Humanities Department </w:t>
      </w:r>
    </w:p>
    <w:p w:rsidR="0001219B" w:rsidRDefault="0001219B" w:rsidP="0001219B">
      <w:pPr>
        <w:pStyle w:val="Heading1"/>
        <w:pBdr>
          <w:bottom w:val="single" w:sz="4" w:space="1" w:color="auto"/>
        </w:pBdr>
        <w:spacing w:before="0" w:beforeAutospacing="0" w:after="0" w:afterAutospacing="0"/>
        <w:ind w:right="1092"/>
        <w:rPr>
          <w:color w:val="1D41D5"/>
          <w:sz w:val="28"/>
          <w:szCs w:val="28"/>
        </w:rPr>
      </w:pPr>
    </w:p>
    <w:p w:rsidR="0001219B" w:rsidRPr="0001219B" w:rsidRDefault="0001219B" w:rsidP="0001219B">
      <w:pPr>
        <w:pStyle w:val="Heading1"/>
        <w:pBdr>
          <w:bottom w:val="single" w:sz="4" w:space="1" w:color="auto"/>
        </w:pBdr>
        <w:spacing w:before="0" w:beforeAutospacing="0" w:after="0" w:afterAutospacing="0"/>
        <w:ind w:right="1092"/>
        <w:rPr>
          <w:color w:val="000000"/>
          <w:sz w:val="28"/>
          <w:szCs w:val="28"/>
        </w:rPr>
      </w:pPr>
    </w:p>
    <w:tbl>
      <w:tblPr>
        <w:tblStyle w:val="TableGrid"/>
        <w:tblW w:w="0" w:type="auto"/>
        <w:tblLook w:val="04A0" w:firstRow="1" w:lastRow="0" w:firstColumn="1" w:lastColumn="0" w:noHBand="0" w:noVBand="1"/>
      </w:tblPr>
      <w:tblGrid>
        <w:gridCol w:w="9242"/>
      </w:tblGrid>
      <w:tr w:rsidR="007931B8" w:rsidTr="000F31E3">
        <w:trPr>
          <w:trHeight w:val="10073"/>
        </w:trPr>
        <w:tc>
          <w:tcPr>
            <w:tcW w:w="9242" w:type="dxa"/>
          </w:tcPr>
          <w:p w:rsidR="007931B8" w:rsidRDefault="007931B8" w:rsidP="005F5195">
            <w:pPr>
              <w:pStyle w:val="NormalWeb"/>
              <w:spacing w:before="161" w:beforeAutospacing="0" w:after="0" w:afterAutospacing="0"/>
              <w:ind w:right="941"/>
            </w:pPr>
            <w:r>
              <w:rPr>
                <w:noProof/>
              </w:rPr>
              <w:drawing>
                <wp:inline distT="0" distB="0" distL="0" distR="0" wp14:anchorId="7AB77158" wp14:editId="6A84464F">
                  <wp:extent cx="5733829" cy="61150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28 at 7.55.11 PM.jpeg"/>
                          <pic:cNvPicPr/>
                        </pic:nvPicPr>
                        <pic:blipFill>
                          <a:blip r:embed="rId9">
                            <a:extLst>
                              <a:ext uri="{28A0092B-C50C-407E-A947-70E740481C1C}">
                                <a14:useLocalDpi xmlns:a14="http://schemas.microsoft.com/office/drawing/2010/main" val="0"/>
                              </a:ext>
                            </a:extLst>
                          </a:blip>
                          <a:stretch>
                            <a:fillRect/>
                          </a:stretch>
                        </pic:blipFill>
                        <pic:spPr>
                          <a:xfrm>
                            <a:off x="0" y="0"/>
                            <a:ext cx="5733829" cy="6115050"/>
                          </a:xfrm>
                          <a:prstGeom prst="rect">
                            <a:avLst/>
                          </a:prstGeom>
                        </pic:spPr>
                      </pic:pic>
                    </a:graphicData>
                  </a:graphic>
                </wp:inline>
              </w:drawing>
            </w:r>
          </w:p>
        </w:tc>
      </w:tr>
      <w:tr w:rsidR="007931B8" w:rsidTr="000F31E3">
        <w:trPr>
          <w:trHeight w:val="4385"/>
        </w:trPr>
        <w:tc>
          <w:tcPr>
            <w:tcW w:w="9242" w:type="dxa"/>
          </w:tcPr>
          <w:p w:rsidR="007931B8" w:rsidRDefault="0001219B" w:rsidP="005F5195">
            <w:pPr>
              <w:pStyle w:val="NormalWeb"/>
              <w:spacing w:before="161" w:beforeAutospacing="0" w:after="0" w:afterAutospacing="0"/>
              <w:ind w:right="941"/>
            </w:pPr>
            <w:r>
              <w:rPr>
                <w:noProof/>
              </w:rPr>
              <w:lastRenderedPageBreak/>
              <w:drawing>
                <wp:inline distT="0" distB="0" distL="0" distR="0" wp14:anchorId="76FCFDC5" wp14:editId="62A0664D">
                  <wp:extent cx="5724525" cy="2609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1).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613035"/>
                          </a:xfrm>
                          <a:prstGeom prst="rect">
                            <a:avLst/>
                          </a:prstGeom>
                        </pic:spPr>
                      </pic:pic>
                    </a:graphicData>
                  </a:graphic>
                </wp:inline>
              </w:drawing>
            </w:r>
          </w:p>
        </w:tc>
      </w:tr>
      <w:tr w:rsidR="0001219B" w:rsidTr="0001219B">
        <w:trPr>
          <w:trHeight w:val="3954"/>
        </w:trPr>
        <w:tc>
          <w:tcPr>
            <w:tcW w:w="9242" w:type="dxa"/>
          </w:tcPr>
          <w:p w:rsidR="0001219B" w:rsidRDefault="0001219B" w:rsidP="005F5195">
            <w:pPr>
              <w:pStyle w:val="NormalWeb"/>
              <w:spacing w:before="161" w:beforeAutospacing="0" w:after="0" w:afterAutospacing="0"/>
              <w:ind w:right="941"/>
            </w:pPr>
            <w:r>
              <w:rPr>
                <w:noProof/>
              </w:rPr>
              <w:drawing>
                <wp:inline distT="0" distB="0" distL="0" distR="0" wp14:anchorId="3E817BDA" wp14:editId="087938E9">
                  <wp:extent cx="5731510" cy="2409825"/>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jpeg"/>
                          <pic:cNvPicPr/>
                        </pic:nvPicPr>
                        <pic:blipFill>
                          <a:blip r:embed="rId11">
                            <a:extLst>
                              <a:ext uri="{28A0092B-C50C-407E-A947-70E740481C1C}">
                                <a14:useLocalDpi xmlns:a14="http://schemas.microsoft.com/office/drawing/2010/main" val="0"/>
                              </a:ext>
                            </a:extLst>
                          </a:blip>
                          <a:stretch>
                            <a:fillRect/>
                          </a:stretch>
                        </pic:blipFill>
                        <pic:spPr>
                          <a:xfrm>
                            <a:off x="0" y="0"/>
                            <a:ext cx="5731510" cy="2409825"/>
                          </a:xfrm>
                          <a:prstGeom prst="rect">
                            <a:avLst/>
                          </a:prstGeom>
                        </pic:spPr>
                      </pic:pic>
                    </a:graphicData>
                  </a:graphic>
                </wp:inline>
              </w:drawing>
            </w:r>
          </w:p>
        </w:tc>
      </w:tr>
      <w:tr w:rsidR="0001219B" w:rsidTr="0001219B">
        <w:trPr>
          <w:trHeight w:val="4238"/>
        </w:trPr>
        <w:tc>
          <w:tcPr>
            <w:tcW w:w="9242" w:type="dxa"/>
          </w:tcPr>
          <w:p w:rsidR="0001219B" w:rsidRDefault="0001219B" w:rsidP="005F5195">
            <w:pPr>
              <w:pStyle w:val="NormalWeb"/>
              <w:spacing w:before="161" w:beforeAutospacing="0" w:after="0" w:afterAutospacing="0"/>
              <w:ind w:right="941"/>
            </w:pPr>
            <w:r>
              <w:rPr>
                <w:noProof/>
              </w:rPr>
              <w:drawing>
                <wp:inline distT="0" distB="0" distL="0" distR="0" wp14:anchorId="2D88E689" wp14:editId="7800EFD5">
                  <wp:extent cx="5731510" cy="25527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2.jpeg"/>
                          <pic:cNvPicPr/>
                        </pic:nvPicPr>
                        <pic:blipFill>
                          <a:blip r:embed="rId12">
                            <a:extLst>
                              <a:ext uri="{28A0092B-C50C-407E-A947-70E740481C1C}">
                                <a14:useLocalDpi xmlns:a14="http://schemas.microsoft.com/office/drawing/2010/main" val="0"/>
                              </a:ext>
                            </a:extLst>
                          </a:blip>
                          <a:stretch>
                            <a:fillRect/>
                          </a:stretch>
                        </pic:blipFill>
                        <pic:spPr>
                          <a:xfrm>
                            <a:off x="0" y="0"/>
                            <a:ext cx="5731510" cy="2552700"/>
                          </a:xfrm>
                          <a:prstGeom prst="rect">
                            <a:avLst/>
                          </a:prstGeom>
                        </pic:spPr>
                      </pic:pic>
                    </a:graphicData>
                  </a:graphic>
                </wp:inline>
              </w:drawing>
            </w:r>
          </w:p>
        </w:tc>
      </w:tr>
    </w:tbl>
    <w:p w:rsidR="000F31E3" w:rsidRDefault="000F31E3" w:rsidP="005F5195">
      <w:pPr>
        <w:pStyle w:val="NormalWeb"/>
        <w:spacing w:before="161" w:beforeAutospacing="0" w:after="0" w:afterAutospacing="0"/>
        <w:ind w:right="941"/>
        <w:rPr>
          <w:b/>
          <w:bCs/>
          <w:color w:val="000000"/>
        </w:rPr>
      </w:pPr>
    </w:p>
    <w:p w:rsidR="006C77AE" w:rsidRDefault="000F31E3" w:rsidP="005F5195">
      <w:pPr>
        <w:pStyle w:val="NormalWeb"/>
        <w:spacing w:before="161" w:beforeAutospacing="0" w:after="0" w:afterAutospacing="0"/>
        <w:ind w:right="941"/>
      </w:pPr>
      <w:r>
        <w:rPr>
          <w:b/>
          <w:bCs/>
          <w:color w:val="000000"/>
        </w:rPr>
        <w:t>Coordinators:</w:t>
      </w:r>
      <w:r>
        <w:rPr>
          <w:bCs/>
          <w:color w:val="000000"/>
        </w:rPr>
        <w:t xml:space="preserve"> </w:t>
      </w:r>
      <w:r>
        <w:rPr>
          <w:b/>
          <w:bCs/>
          <w:color w:val="000000"/>
        </w:rPr>
        <w:t>Chandni A. Tiwari</w:t>
      </w:r>
      <w:r w:rsidR="0069040A">
        <w:rPr>
          <w:b/>
          <w:bCs/>
          <w:color w:val="000000"/>
        </w:rPr>
        <w:t xml:space="preserve"> </w:t>
      </w:r>
    </w:p>
    <w:p w:rsidR="00DD7ED7" w:rsidRPr="00DD7ED7" w:rsidRDefault="000F31E3" w:rsidP="00521E38">
      <w:pPr>
        <w:pStyle w:val="NormalWeb"/>
        <w:spacing w:before="10" w:beforeAutospacing="0" w:after="0" w:afterAutospacing="0"/>
        <w:ind w:right="18"/>
        <w:rPr>
          <w:b/>
        </w:rPr>
      </w:pPr>
      <w:r>
        <w:t xml:space="preserve">                          </w:t>
      </w:r>
      <w:r>
        <w:rPr>
          <w:b/>
        </w:rPr>
        <w:t>Krupali S. Parekh</w:t>
      </w:r>
    </w:p>
    <w:sectPr w:rsidR="00DD7ED7" w:rsidRPr="00DD7E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7E9" w:rsidRDefault="00BC37E9" w:rsidP="000626A9">
      <w:pPr>
        <w:spacing w:after="0" w:line="240" w:lineRule="auto"/>
      </w:pPr>
      <w:r>
        <w:separator/>
      </w:r>
    </w:p>
  </w:endnote>
  <w:endnote w:type="continuationSeparator" w:id="0">
    <w:p w:rsidR="00BC37E9" w:rsidRDefault="00BC37E9" w:rsidP="0006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7E9" w:rsidRDefault="00BC37E9" w:rsidP="000626A9">
      <w:pPr>
        <w:spacing w:after="0" w:line="240" w:lineRule="auto"/>
      </w:pPr>
      <w:r>
        <w:separator/>
      </w:r>
    </w:p>
  </w:footnote>
  <w:footnote w:type="continuationSeparator" w:id="0">
    <w:p w:rsidR="00BC37E9" w:rsidRDefault="00BC37E9" w:rsidP="000626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567"/>
    <w:multiLevelType w:val="hybridMultilevel"/>
    <w:tmpl w:val="812C03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A9"/>
    <w:rsid w:val="0001219B"/>
    <w:rsid w:val="0002054D"/>
    <w:rsid w:val="000626A9"/>
    <w:rsid w:val="000F31E3"/>
    <w:rsid w:val="00107241"/>
    <w:rsid w:val="003178F8"/>
    <w:rsid w:val="003442B5"/>
    <w:rsid w:val="00367E72"/>
    <w:rsid w:val="003834B6"/>
    <w:rsid w:val="004E25BE"/>
    <w:rsid w:val="00521E38"/>
    <w:rsid w:val="005A293B"/>
    <w:rsid w:val="005E637C"/>
    <w:rsid w:val="005F5195"/>
    <w:rsid w:val="00656AB3"/>
    <w:rsid w:val="0069040A"/>
    <w:rsid w:val="006C77AE"/>
    <w:rsid w:val="007931B8"/>
    <w:rsid w:val="00872FF3"/>
    <w:rsid w:val="00977676"/>
    <w:rsid w:val="00B2360C"/>
    <w:rsid w:val="00BC37E9"/>
    <w:rsid w:val="00C15462"/>
    <w:rsid w:val="00DD7ED7"/>
    <w:rsid w:val="00E07CDD"/>
    <w:rsid w:val="00EC09E9"/>
    <w:rsid w:val="00EF2A3F"/>
    <w:rsid w:val="00F40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1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A9"/>
    <w:rPr>
      <w:rFonts w:ascii="Tahoma" w:hAnsi="Tahoma" w:cs="Tahoma"/>
      <w:sz w:val="16"/>
      <w:szCs w:val="16"/>
    </w:rPr>
  </w:style>
  <w:style w:type="paragraph" w:styleId="Header">
    <w:name w:val="header"/>
    <w:basedOn w:val="Normal"/>
    <w:link w:val="HeaderChar"/>
    <w:uiPriority w:val="99"/>
    <w:unhideWhenUsed/>
    <w:rsid w:val="0006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6A9"/>
  </w:style>
  <w:style w:type="paragraph" w:styleId="Footer">
    <w:name w:val="footer"/>
    <w:basedOn w:val="Normal"/>
    <w:link w:val="FooterChar"/>
    <w:uiPriority w:val="99"/>
    <w:unhideWhenUsed/>
    <w:rsid w:val="0006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A9"/>
  </w:style>
  <w:style w:type="paragraph" w:styleId="NormalWeb">
    <w:name w:val="Normal (Web)"/>
    <w:basedOn w:val="Normal"/>
    <w:uiPriority w:val="99"/>
    <w:unhideWhenUsed/>
    <w:rsid w:val="000626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521E38"/>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6C7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1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A9"/>
    <w:rPr>
      <w:rFonts w:ascii="Tahoma" w:hAnsi="Tahoma" w:cs="Tahoma"/>
      <w:sz w:val="16"/>
      <w:szCs w:val="16"/>
    </w:rPr>
  </w:style>
  <w:style w:type="paragraph" w:styleId="Header">
    <w:name w:val="header"/>
    <w:basedOn w:val="Normal"/>
    <w:link w:val="HeaderChar"/>
    <w:uiPriority w:val="99"/>
    <w:unhideWhenUsed/>
    <w:rsid w:val="0006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6A9"/>
  </w:style>
  <w:style w:type="paragraph" w:styleId="Footer">
    <w:name w:val="footer"/>
    <w:basedOn w:val="Normal"/>
    <w:link w:val="FooterChar"/>
    <w:uiPriority w:val="99"/>
    <w:unhideWhenUsed/>
    <w:rsid w:val="0006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6A9"/>
  </w:style>
  <w:style w:type="paragraph" w:styleId="NormalWeb">
    <w:name w:val="Normal (Web)"/>
    <w:basedOn w:val="Normal"/>
    <w:uiPriority w:val="99"/>
    <w:unhideWhenUsed/>
    <w:rsid w:val="000626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521E38"/>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6C7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989">
      <w:bodyDiv w:val="1"/>
      <w:marLeft w:val="0"/>
      <w:marRight w:val="0"/>
      <w:marTop w:val="0"/>
      <w:marBottom w:val="0"/>
      <w:divBdr>
        <w:top w:val="none" w:sz="0" w:space="0" w:color="auto"/>
        <w:left w:val="none" w:sz="0" w:space="0" w:color="auto"/>
        <w:bottom w:val="none" w:sz="0" w:space="0" w:color="auto"/>
        <w:right w:val="none" w:sz="0" w:space="0" w:color="auto"/>
      </w:divBdr>
    </w:div>
    <w:div w:id="53551590">
      <w:bodyDiv w:val="1"/>
      <w:marLeft w:val="0"/>
      <w:marRight w:val="0"/>
      <w:marTop w:val="0"/>
      <w:marBottom w:val="0"/>
      <w:divBdr>
        <w:top w:val="none" w:sz="0" w:space="0" w:color="auto"/>
        <w:left w:val="none" w:sz="0" w:space="0" w:color="auto"/>
        <w:bottom w:val="none" w:sz="0" w:space="0" w:color="auto"/>
        <w:right w:val="none" w:sz="0" w:space="0" w:color="auto"/>
      </w:divBdr>
    </w:div>
    <w:div w:id="76368461">
      <w:bodyDiv w:val="1"/>
      <w:marLeft w:val="0"/>
      <w:marRight w:val="0"/>
      <w:marTop w:val="0"/>
      <w:marBottom w:val="0"/>
      <w:divBdr>
        <w:top w:val="none" w:sz="0" w:space="0" w:color="auto"/>
        <w:left w:val="none" w:sz="0" w:space="0" w:color="auto"/>
        <w:bottom w:val="none" w:sz="0" w:space="0" w:color="auto"/>
        <w:right w:val="none" w:sz="0" w:space="0" w:color="auto"/>
      </w:divBdr>
    </w:div>
    <w:div w:id="780958201">
      <w:bodyDiv w:val="1"/>
      <w:marLeft w:val="0"/>
      <w:marRight w:val="0"/>
      <w:marTop w:val="0"/>
      <w:marBottom w:val="0"/>
      <w:divBdr>
        <w:top w:val="none" w:sz="0" w:space="0" w:color="auto"/>
        <w:left w:val="none" w:sz="0" w:space="0" w:color="auto"/>
        <w:bottom w:val="none" w:sz="0" w:space="0" w:color="auto"/>
        <w:right w:val="none" w:sz="0" w:space="0" w:color="auto"/>
      </w:divBdr>
    </w:div>
    <w:div w:id="888960802">
      <w:bodyDiv w:val="1"/>
      <w:marLeft w:val="0"/>
      <w:marRight w:val="0"/>
      <w:marTop w:val="0"/>
      <w:marBottom w:val="0"/>
      <w:divBdr>
        <w:top w:val="none" w:sz="0" w:space="0" w:color="auto"/>
        <w:left w:val="none" w:sz="0" w:space="0" w:color="auto"/>
        <w:bottom w:val="none" w:sz="0" w:space="0" w:color="auto"/>
        <w:right w:val="none" w:sz="0" w:space="0" w:color="auto"/>
      </w:divBdr>
    </w:div>
    <w:div w:id="899290429">
      <w:bodyDiv w:val="1"/>
      <w:marLeft w:val="0"/>
      <w:marRight w:val="0"/>
      <w:marTop w:val="0"/>
      <w:marBottom w:val="0"/>
      <w:divBdr>
        <w:top w:val="none" w:sz="0" w:space="0" w:color="auto"/>
        <w:left w:val="none" w:sz="0" w:space="0" w:color="auto"/>
        <w:bottom w:val="none" w:sz="0" w:space="0" w:color="auto"/>
        <w:right w:val="none" w:sz="0" w:space="0" w:color="auto"/>
      </w:divBdr>
    </w:div>
    <w:div w:id="1234394920">
      <w:bodyDiv w:val="1"/>
      <w:marLeft w:val="0"/>
      <w:marRight w:val="0"/>
      <w:marTop w:val="0"/>
      <w:marBottom w:val="0"/>
      <w:divBdr>
        <w:top w:val="none" w:sz="0" w:space="0" w:color="auto"/>
        <w:left w:val="none" w:sz="0" w:space="0" w:color="auto"/>
        <w:bottom w:val="none" w:sz="0" w:space="0" w:color="auto"/>
        <w:right w:val="none" w:sz="0" w:space="0" w:color="auto"/>
      </w:divBdr>
    </w:div>
    <w:div w:id="12838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12</cp:revision>
  <dcterms:created xsi:type="dcterms:W3CDTF">2021-07-28T12:27:00Z</dcterms:created>
  <dcterms:modified xsi:type="dcterms:W3CDTF">2021-07-29T09:50:00Z</dcterms:modified>
</cp:coreProperties>
</file>