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32"/>
          <w:szCs w:val="32"/>
        </w:rPr>
      </w:pPr>
      <w:r w:rsidDel="00000000" w:rsidR="00000000" w:rsidRPr="00000000">
        <w:rPr>
          <w:b w:val="1"/>
          <w:sz w:val="32"/>
          <w:szCs w:val="32"/>
          <w:rtl w:val="0"/>
        </w:rPr>
        <w:t xml:space="preserve">GUJARAT TECHNOLOGICAL UNIVERSITY</w:t>
      </w:r>
    </w:p>
    <w:p w:rsidR="00000000" w:rsidDel="00000000" w:rsidP="00000000" w:rsidRDefault="00000000" w:rsidRPr="00000000" w14:paraId="00000002">
      <w:pPr>
        <w:spacing w:after="0" w:lineRule="auto"/>
        <w:jc w:val="center"/>
        <w:rPr>
          <w:b w:val="1"/>
          <w:sz w:val="28"/>
          <w:szCs w:val="28"/>
        </w:rPr>
      </w:pPr>
      <w:r w:rsidDel="00000000" w:rsidR="00000000" w:rsidRPr="00000000">
        <w:rPr>
          <w:b w:val="1"/>
          <w:sz w:val="28"/>
          <w:szCs w:val="28"/>
          <w:rtl w:val="0"/>
        </w:rPr>
        <w:t xml:space="preserve">C. K. PITHAWALLA COLLEGE OF ENGINEERING AND TEC</w:t>
      </w:r>
      <w:r w:rsidDel="00000000" w:rsidR="00000000" w:rsidRPr="00000000">
        <w:rPr>
          <w:b w:val="1"/>
          <w:rtl w:val="0"/>
        </w:rPr>
        <w:t xml:space="preserve"> “Trending Career in Facilities Management”</w:t>
      </w:r>
      <w:r w:rsidDel="00000000" w:rsidR="00000000" w:rsidRPr="00000000">
        <w:rPr>
          <w:b w:val="1"/>
          <w:sz w:val="28"/>
          <w:szCs w:val="28"/>
          <w:rtl w:val="0"/>
        </w:rPr>
        <w:t xml:space="preserve">HNOLOGY, SURAT (009)</w:t>
      </w:r>
    </w:p>
    <w:p w:rsidR="00000000" w:rsidDel="00000000" w:rsidP="00000000" w:rsidRDefault="00000000" w:rsidRPr="00000000" w14:paraId="00000003">
      <w:pPr>
        <w:spacing w:after="0" w:lineRule="auto"/>
        <w:jc w:val="center"/>
        <w:rPr>
          <w:b w:val="1"/>
          <w:sz w:val="28"/>
          <w:szCs w:val="28"/>
        </w:rPr>
      </w:pPr>
      <w:r w:rsidDel="00000000" w:rsidR="00000000" w:rsidRPr="00000000">
        <w:rPr>
          <w:b w:val="1"/>
          <w:sz w:val="28"/>
          <w:szCs w:val="28"/>
          <w:rtl w:val="0"/>
        </w:rPr>
        <w:t xml:space="preserve">CIVIL ENGINEERING DEPARTMENT</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REPORT OF WEBINAR ORGANIZED</w:t>
      </w:r>
    </w:p>
    <w:p w:rsidR="00000000" w:rsidDel="00000000" w:rsidP="00000000" w:rsidRDefault="00000000" w:rsidRPr="00000000" w14:paraId="00000005">
      <w:pPr>
        <w:spacing w:after="0" w:lineRule="auto"/>
        <w:jc w:val="center"/>
        <w:rPr>
          <w:b w:val="1"/>
        </w:rPr>
      </w:pPr>
      <w:r w:rsidDel="00000000" w:rsidR="00000000" w:rsidRPr="00000000">
        <w:rPr>
          <w:b w:val="1"/>
          <w:rtl w:val="0"/>
        </w:rPr>
        <w:t xml:space="preserve">Academic Year 2020-21</w:t>
      </w:r>
    </w:p>
    <w:p w:rsidR="00000000" w:rsidDel="00000000" w:rsidP="00000000" w:rsidRDefault="00000000" w:rsidRPr="00000000" w14:paraId="00000006">
      <w:pPr>
        <w:pStyle w:val="Title"/>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7">
      <w:pPr>
        <w:jc w:val="center"/>
        <w:rPr>
          <w:b w:val="1"/>
          <w:u w:val="single"/>
        </w:rPr>
      </w:pPr>
      <w:r w:rsidDel="00000000" w:rsidR="00000000" w:rsidRPr="00000000">
        <w:rPr>
          <w:b w:val="1"/>
          <w:u w:val="single"/>
          <w:rtl w:val="0"/>
        </w:rPr>
        <w:t xml:space="preserve">Program was scheduled as per the given details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Topic</w:t>
        <w:tab/>
        <w:tab/>
        <w:tab/>
        <w:tab/>
        <w:t xml:space="preserve">: Webinar on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tab/>
        <w:tab/>
        <w:tab/>
        <w:tab/>
        <w:t xml:space="preserve">:  03/10/2020</w:t>
        <w:tab/>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Day</w:t>
        <w:tab/>
        <w:tab/>
        <w:tab/>
        <w:tab/>
        <w:t xml:space="preserve">:  Saturday</w:t>
        <w:tab/>
        <w:tab/>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Venue</w:t>
        <w:tab/>
        <w:tab/>
        <w:tab/>
        <w:tab/>
        <w:t xml:space="preserve">:  Civil Engineering Department, CKPCET, Surat</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 Class</w:t>
        <w:tab/>
        <w:tab/>
        <w:tab/>
        <w:t xml:space="preserve">:  BE II, III, IV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 Attendance</w:t>
        <w:tab/>
        <w:tab/>
        <w:t xml:space="preserve">: Attendance Report attached</w:t>
      </w:r>
    </w:p>
    <w:p w:rsidR="00000000" w:rsidDel="00000000" w:rsidP="00000000" w:rsidRDefault="00000000" w:rsidRPr="00000000" w14:paraId="0000000E">
      <w:pPr>
        <w:spacing w:after="0" w:lineRule="auto"/>
        <w:ind w:firstLine="360"/>
        <w:jc w:val="both"/>
        <w:rPr>
          <w:b w:val="1"/>
        </w:rPr>
      </w:pPr>
      <w:r w:rsidDel="00000000" w:rsidR="00000000" w:rsidRPr="00000000">
        <w:rPr>
          <w:b w:val="1"/>
          <w:rtl w:val="0"/>
        </w:rPr>
        <w:t xml:space="preserv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 Schedule</w:t>
        <w:tab/>
        <w:tab/>
        <w:t xml:space="preserve">:</w:t>
      </w:r>
    </w:p>
    <w:tbl>
      <w:tblPr>
        <w:tblStyle w:val="Table1"/>
        <w:tblW w:w="72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3"/>
        <w:gridCol w:w="2899"/>
        <w:gridCol w:w="2446"/>
        <w:tblGridChange w:id="0">
          <w:tblGrid>
            <w:gridCol w:w="1883"/>
            <w:gridCol w:w="2899"/>
            <w:gridCol w:w="2446"/>
          </w:tblGrid>
        </w:tblGridChange>
      </w:tblGrid>
      <w:tr>
        <w:trPr>
          <w:cantSplit w:val="0"/>
          <w:tblHeader w:val="0"/>
        </w:trPr>
        <w:tc>
          <w:tcPr/>
          <w:p w:rsidR="00000000" w:rsidDel="00000000" w:rsidP="00000000" w:rsidRDefault="00000000" w:rsidRPr="00000000" w14:paraId="00000010">
            <w:pPr>
              <w:jc w:val="both"/>
              <w:rPr>
                <w:b w:val="1"/>
              </w:rPr>
            </w:pPr>
            <w:r w:rsidDel="00000000" w:rsidR="00000000" w:rsidRPr="00000000">
              <w:rPr>
                <w:b w:val="1"/>
                <w:rtl w:val="0"/>
              </w:rPr>
              <w:t xml:space="preserve">Time</w:t>
            </w:r>
          </w:p>
        </w:tc>
        <w:tc>
          <w:tcPr/>
          <w:p w:rsidR="00000000" w:rsidDel="00000000" w:rsidP="00000000" w:rsidRDefault="00000000" w:rsidRPr="00000000" w14:paraId="00000011">
            <w:pPr>
              <w:jc w:val="both"/>
              <w:rPr>
                <w:b w:val="1"/>
              </w:rPr>
            </w:pPr>
            <w:r w:rsidDel="00000000" w:rsidR="00000000" w:rsidRPr="00000000">
              <w:rPr>
                <w:b w:val="1"/>
                <w:rtl w:val="0"/>
              </w:rPr>
              <w:t xml:space="preserve">Event</w:t>
            </w:r>
          </w:p>
        </w:tc>
        <w:tc>
          <w:tcPr/>
          <w:p w:rsidR="00000000" w:rsidDel="00000000" w:rsidP="00000000" w:rsidRDefault="00000000" w:rsidRPr="00000000" w14:paraId="00000012">
            <w:pPr>
              <w:jc w:val="both"/>
              <w:rPr>
                <w:b w:val="1"/>
              </w:rPr>
            </w:pPr>
            <w:r w:rsidDel="00000000" w:rsidR="00000000" w:rsidRPr="00000000">
              <w:rPr>
                <w:b w:val="1"/>
                <w:rtl w:val="0"/>
              </w:rPr>
              <w:t xml:space="preserve">Managed By</w:t>
            </w:r>
          </w:p>
        </w:tc>
      </w:tr>
      <w:tr>
        <w:trPr>
          <w:cantSplit w:val="0"/>
          <w:tblHeader w:val="0"/>
        </w:trPr>
        <w:tc>
          <w:tcPr/>
          <w:p w:rsidR="00000000" w:rsidDel="00000000" w:rsidP="00000000" w:rsidRDefault="00000000" w:rsidRPr="00000000" w14:paraId="00000013">
            <w:pPr>
              <w:jc w:val="both"/>
              <w:rPr>
                <w:b w:val="1"/>
              </w:rPr>
            </w:pPr>
            <w:r w:rsidDel="00000000" w:rsidR="00000000" w:rsidRPr="00000000">
              <w:rPr>
                <w:b w:val="1"/>
                <w:rtl w:val="0"/>
              </w:rPr>
              <w:t xml:space="preserve">06:00 pm to 07:00 pm</w:t>
            </w:r>
          </w:p>
        </w:tc>
        <w:tc>
          <w:tcPr/>
          <w:p w:rsidR="00000000" w:rsidDel="00000000" w:rsidP="00000000" w:rsidRDefault="00000000" w:rsidRPr="00000000" w14:paraId="00000014">
            <w:pPr>
              <w:rPr>
                <w:b w:val="1"/>
              </w:rPr>
            </w:pPr>
            <w:r w:rsidDel="00000000" w:rsidR="00000000" w:rsidRPr="00000000">
              <w:rPr>
                <w:b w:val="1"/>
                <w:rtl w:val="0"/>
              </w:rPr>
              <w:t xml:space="preserve">Webinar on “Trending Career in Facilities Management”</w:t>
            </w:r>
          </w:p>
        </w:tc>
        <w:tc>
          <w:tcPr/>
          <w:p w:rsidR="00000000" w:rsidDel="00000000" w:rsidP="00000000" w:rsidRDefault="00000000" w:rsidRPr="00000000" w14:paraId="00000015">
            <w:pPr>
              <w:jc w:val="both"/>
              <w:rPr>
                <w:b w:val="1"/>
              </w:rPr>
            </w:pPr>
            <w:r w:rsidDel="00000000" w:rsidR="00000000" w:rsidRPr="00000000">
              <w:rPr>
                <w:b w:val="1"/>
                <w:rtl w:val="0"/>
              </w:rPr>
              <w:t xml:space="preserve">Dr. Boski P. Chauhan, Assistant professor, CED, CKPCET</w:t>
            </w:r>
          </w:p>
          <w:p w:rsidR="00000000" w:rsidDel="00000000" w:rsidP="00000000" w:rsidRDefault="00000000" w:rsidRPr="00000000" w14:paraId="00000016">
            <w:pPr>
              <w:jc w:val="both"/>
              <w:rPr>
                <w:b w:val="1"/>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Brief Report </w:t>
        <w:tab/>
        <w:tab/>
        <w:tab/>
        <w:t xml:space="preserve">:</w:t>
        <w:tab/>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Following topics were covered in the webinar</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br w:type="textWrapping"/>
        <w:br w:type="textWrapping"/>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Why are careers in Facility Management trending?</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Current Opportunities and job market in this field!</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How diverse engineering fields contribute to this career?</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Facility Management degree programs in Canada and US (Masters)</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A day in the Life of a Facility Manager!</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webinar on 'Trending Career in Facilities Management' was organized by  Boarding Pass For Success, in association with 6 colleges and universities.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The speakers were:</w:t>
      </w:r>
    </w:p>
    <w:p w:rsidR="00000000" w:rsidDel="00000000" w:rsidP="00000000" w:rsidRDefault="00000000" w:rsidRPr="00000000" w14:paraId="0000001D">
      <w:pPr>
        <w:shd w:fill="ffffff" w:val="clear"/>
        <w:spacing w:after="0" w:line="240" w:lineRule="auto"/>
        <w:ind w:left="360" w:firstLine="360"/>
        <w:jc w:val="both"/>
        <w:rPr>
          <w:color w:val="222222"/>
          <w:sz w:val="24"/>
          <w:szCs w:val="24"/>
        </w:rPr>
      </w:pPr>
      <w:r w:rsidDel="00000000" w:rsidR="00000000" w:rsidRPr="00000000">
        <w:rPr>
          <w:color w:val="222222"/>
          <w:sz w:val="24"/>
          <w:szCs w:val="24"/>
          <w:rtl w:val="0"/>
        </w:rPr>
        <w:t xml:space="preserve">Ruchika Shah, Founder of Facilities Guru, Canada</w:t>
      </w:r>
    </w:p>
    <w:p w:rsidR="00000000" w:rsidDel="00000000" w:rsidP="00000000" w:rsidRDefault="00000000" w:rsidRPr="00000000" w14:paraId="0000001E">
      <w:pPr>
        <w:shd w:fill="ffffff" w:val="clear"/>
        <w:spacing w:after="0" w:line="240" w:lineRule="auto"/>
        <w:ind w:left="720" w:firstLine="0"/>
        <w:jc w:val="both"/>
        <w:rPr>
          <w:color w:val="222222"/>
          <w:sz w:val="24"/>
          <w:szCs w:val="24"/>
        </w:rPr>
      </w:pPr>
      <w:r w:rsidDel="00000000" w:rsidR="00000000" w:rsidRPr="00000000">
        <w:rPr>
          <w:color w:val="222222"/>
          <w:sz w:val="24"/>
          <w:szCs w:val="24"/>
          <w:rtl w:val="0"/>
        </w:rPr>
        <w:t xml:space="preserve">Case Runolfson, Sr  Director, Facilities Management, AIR, 2nd Vice Chair, IFMA Foundation Board, USA</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Moderator</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Khushboo Vaidya, Founder of Boarding Pass For Success, Canada</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speakers gave students valuable insights into the facilities management industry, the opportunities, use of IOT, sustainability and other technologies with facilities, masters degrees in this field around the world, title and salaries,  resources of IFMA for students to get started on this career and much more.</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A total of 279 attendees participated in webinar. Students asked many insightful questions and the speakers provided effective suggestions.</w:t>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270" w:right="387" w:firstLine="0"/>
        <w:jc w:val="left"/>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1"/>
          <w:i w:val="0"/>
          <w:smallCaps w:val="0"/>
          <w:strike w:val="0"/>
          <w:color w:val="4f81bd"/>
          <w:sz w:val="22"/>
          <w:szCs w:val="22"/>
          <w:u w:val="none"/>
          <w:shd w:fill="auto" w:val="clear"/>
          <w:vertAlign w:val="baseline"/>
          <w:rtl w:val="0"/>
        </w:rPr>
        <w:t xml:space="preserve">Webinar Poster</w:t>
      </w:r>
    </w:p>
    <w:p w:rsidR="00000000" w:rsidDel="00000000" w:rsidP="00000000" w:rsidRDefault="00000000" w:rsidRPr="00000000" w14:paraId="00000024">
      <w:pPr>
        <w:jc w:val="center"/>
        <w:rPr/>
      </w:pPr>
      <w:r w:rsidDel="00000000" w:rsidR="00000000" w:rsidRPr="00000000">
        <w:rPr/>
        <w:drawing>
          <wp:inline distB="0" distT="0" distL="0" distR="0">
            <wp:extent cx="5943600" cy="3886557"/>
            <wp:effectExtent b="0" l="0" r="0" t="0"/>
            <wp:docPr descr="C:\Users\boskichauhan\Downloads\IMG-20200921-WA0002 (1).jpg" id="4" name="image2.jpg"/>
            <a:graphic>
              <a:graphicData uri="http://schemas.openxmlformats.org/drawingml/2006/picture">
                <pic:pic>
                  <pic:nvPicPr>
                    <pic:cNvPr descr="C:\Users\boskichauhan\Downloads\IMG-20200921-WA0002 (1).jpg" id="0" name="image2.jpg"/>
                    <pic:cNvPicPr preferRelativeResize="0"/>
                  </pic:nvPicPr>
                  <pic:blipFill>
                    <a:blip r:embed="rId7"/>
                    <a:srcRect b="0" l="0" r="0" t="0"/>
                    <a:stretch>
                      <a:fillRect/>
                    </a:stretch>
                  </pic:blipFill>
                  <pic:spPr>
                    <a:xfrm>
                      <a:off x="0" y="0"/>
                      <a:ext cx="5943600" cy="3886557"/>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270" w:right="387" w:firstLine="0"/>
        <w:jc w:val="left"/>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270" w:right="387" w:firstLine="0"/>
        <w:jc w:val="left"/>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270" w:right="387" w:firstLine="0"/>
        <w:jc w:val="left"/>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270" w:right="387" w:firstLine="0"/>
        <w:jc w:val="left"/>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270" w:right="387" w:firstLine="0"/>
        <w:jc w:val="left"/>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1"/>
          <w:i w:val="0"/>
          <w:smallCaps w:val="0"/>
          <w:strike w:val="0"/>
          <w:color w:val="4f81bd"/>
          <w:sz w:val="22"/>
          <w:szCs w:val="22"/>
          <w:u w:val="none"/>
          <w:shd w:fill="auto" w:val="clear"/>
          <w:vertAlign w:val="baseline"/>
          <w:rtl w:val="0"/>
        </w:rPr>
        <w:t xml:space="preserve">SNAPS</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drawing>
          <wp:inline distB="0" distT="0" distL="0" distR="0">
            <wp:extent cx="5943600" cy="2530009"/>
            <wp:effectExtent b="38100" l="38100" r="38100" t="38100"/>
            <wp:docPr descr="C:\Users\boskichauhan\Downloads\IMG-20201014-WA0026.jpg" id="6" name="image3.jpg"/>
            <a:graphic>
              <a:graphicData uri="http://schemas.openxmlformats.org/drawingml/2006/picture">
                <pic:pic>
                  <pic:nvPicPr>
                    <pic:cNvPr descr="C:\Users\boskichauhan\Downloads\IMG-20201014-WA0026.jpg" id="0" name="image3.jpg"/>
                    <pic:cNvPicPr preferRelativeResize="0"/>
                  </pic:nvPicPr>
                  <pic:blipFill>
                    <a:blip r:embed="rId8"/>
                    <a:srcRect b="0" l="0" r="0" t="0"/>
                    <a:stretch>
                      <a:fillRect/>
                    </a:stretch>
                  </pic:blipFill>
                  <pic:spPr>
                    <a:xfrm>
                      <a:off x="0" y="0"/>
                      <a:ext cx="5943600" cy="2530009"/>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C">
      <w:pPr>
        <w:rPr/>
      </w:pPr>
      <w:r w:rsidDel="00000000" w:rsidR="00000000" w:rsidRPr="00000000">
        <w:rPr/>
        <w:drawing>
          <wp:inline distB="0" distT="0" distL="0" distR="0">
            <wp:extent cx="5943600" cy="3347734"/>
            <wp:effectExtent b="38100" l="38100" r="38100" t="38100"/>
            <wp:docPr descr="C:\Users\boskichauhan\Downloads\IMG-20201014-WA0027.jpg" id="5" name="image1.jpg"/>
            <a:graphic>
              <a:graphicData uri="http://schemas.openxmlformats.org/drawingml/2006/picture">
                <pic:pic>
                  <pic:nvPicPr>
                    <pic:cNvPr descr="C:\Users\boskichauhan\Downloads\IMG-20201014-WA0027.jpg" id="0" name="image1.jpg"/>
                    <pic:cNvPicPr preferRelativeResize="0"/>
                  </pic:nvPicPr>
                  <pic:blipFill>
                    <a:blip r:embed="rId9"/>
                    <a:srcRect b="0" l="0" r="0" t="0"/>
                    <a:stretch>
                      <a:fillRect/>
                    </a:stretch>
                  </pic:blipFill>
                  <pic:spPr>
                    <a:xfrm>
                      <a:off x="0" y="0"/>
                      <a:ext cx="5943600" cy="3347734"/>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D6071A"/>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D6071A"/>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lang w:bidi="gu-IN"/>
    </w:rPr>
  </w:style>
  <w:style w:type="character" w:styleId="TitleChar" w:customStyle="1">
    <w:name w:val="Title Char"/>
    <w:basedOn w:val="DefaultParagraphFont"/>
    <w:link w:val="Title"/>
    <w:uiPriority w:val="10"/>
    <w:rsid w:val="00D6071A"/>
    <w:rPr>
      <w:rFonts w:asciiTheme="majorHAnsi" w:cstheme="majorBidi" w:eastAsiaTheme="majorEastAsia" w:hAnsiTheme="majorHAnsi"/>
      <w:color w:val="17365d" w:themeColor="text2" w:themeShade="0000BF"/>
      <w:spacing w:val="5"/>
      <w:kern w:val="28"/>
      <w:sz w:val="52"/>
      <w:szCs w:val="52"/>
      <w:lang w:bidi="gu-IN"/>
    </w:rPr>
  </w:style>
  <w:style w:type="table" w:styleId="TableGrid">
    <w:name w:val="Table Grid"/>
    <w:basedOn w:val="TableNormal"/>
    <w:uiPriority w:val="59"/>
    <w:rsid w:val="00D6071A"/>
    <w:pPr>
      <w:spacing w:after="0" w:line="240" w:lineRule="auto"/>
    </w:pPr>
    <w:rPr>
      <w:lang w:bidi="gu-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nseQuote">
    <w:name w:val="Intense Quote"/>
    <w:basedOn w:val="Normal"/>
    <w:next w:val="Normal"/>
    <w:link w:val="IntenseQuoteChar"/>
    <w:uiPriority w:val="30"/>
    <w:qFormat w:val="1"/>
    <w:rsid w:val="00D6071A"/>
    <w:pPr>
      <w:pBdr>
        <w:bottom w:color="4f81bd" w:space="4" w:sz="4" w:themeColor="accent1" w:val="single"/>
      </w:pBdr>
      <w:spacing w:after="280" w:before="200"/>
      <w:ind w:left="936" w:right="936"/>
    </w:pPr>
    <w:rPr>
      <w:b w:val="1"/>
      <w:bCs w:val="1"/>
      <w:i w:val="1"/>
      <w:iCs w:val="1"/>
      <w:color w:val="4f81bd" w:themeColor="accent1"/>
      <w:lang w:bidi="gu-IN"/>
    </w:rPr>
  </w:style>
  <w:style w:type="character" w:styleId="IntenseQuoteChar" w:customStyle="1">
    <w:name w:val="Intense Quote Char"/>
    <w:basedOn w:val="DefaultParagraphFont"/>
    <w:link w:val="IntenseQuote"/>
    <w:uiPriority w:val="30"/>
    <w:rsid w:val="00D6071A"/>
    <w:rPr>
      <w:rFonts w:eastAsiaTheme="minorEastAsia"/>
      <w:b w:val="1"/>
      <w:bCs w:val="1"/>
      <w:i w:val="1"/>
      <w:iCs w:val="1"/>
      <w:color w:val="4f81bd" w:themeColor="accent1"/>
      <w:lang w:bidi="gu-IN"/>
    </w:rPr>
  </w:style>
  <w:style w:type="paragraph" w:styleId="ListParagraph">
    <w:name w:val="List Paragraph"/>
    <w:basedOn w:val="Normal"/>
    <w:uiPriority w:val="34"/>
    <w:qFormat w:val="1"/>
    <w:rsid w:val="00D6071A"/>
    <w:pPr>
      <w:ind w:left="720"/>
      <w:contextualSpacing w:val="1"/>
    </w:pPr>
    <w:rPr>
      <w:szCs w:val="20"/>
      <w:lang w:bidi="hi-IN"/>
    </w:rPr>
  </w:style>
  <w:style w:type="paragraph" w:styleId="BalloonText">
    <w:name w:val="Balloon Text"/>
    <w:basedOn w:val="Normal"/>
    <w:link w:val="BalloonTextChar"/>
    <w:uiPriority w:val="99"/>
    <w:semiHidden w:val="1"/>
    <w:unhideWhenUsed w:val="1"/>
    <w:rsid w:val="00EA7E3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A7E3C"/>
    <w:rPr>
      <w:rFonts w:ascii="Tahoma" w:cs="Tahoma" w:hAnsi="Tahoma" w:eastAsiaTheme="minorEastAsia"/>
      <w:sz w:val="16"/>
      <w:szCs w:val="16"/>
    </w:rPr>
  </w:style>
  <w:style w:type="character" w:styleId="Emphasis">
    <w:name w:val="Emphasis"/>
    <w:basedOn w:val="DefaultParagraphFont"/>
    <w:uiPriority w:val="20"/>
    <w:qFormat w:val="1"/>
    <w:rsid w:val="0083388C"/>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rdiy4jRay4edzH5uvTQhtJTBtg==">AMUW2mVL//ZB9b52y0TlVLX7WOuO56EhpDrn+Ry+QTPqy8KLkeEYisPVmQCdtpN06PJq08aggxP/7VbxPJfnIz8J60Z+MWAKgJ0aG8Vn+DkNhbfPXQjMtKp5FFXzM28B0BQKy7FJCG+b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2020-01-06T08:37:00Z</dcterms:created>
  <dc:creator>Boski Chauhan</dc:creator>
</cp:coreProperties>
</file>